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F54EA" w14:textId="0633AE1E" w:rsidR="00136B95" w:rsidRPr="000D16C4" w:rsidRDefault="00136B95" w:rsidP="00D13607">
      <w:pPr>
        <w:spacing w:after="0" w:line="280" w:lineRule="exact"/>
        <w:jc w:val="both"/>
        <w:rPr>
          <w:rFonts w:ascii="Verdana" w:eastAsia="Times New Roman" w:hAnsi="Verdana" w:cs="Arial"/>
          <w:b/>
          <w:bCs/>
          <w:sz w:val="20"/>
          <w:szCs w:val="20"/>
          <w:lang w:eastAsia="en-IE"/>
        </w:rPr>
      </w:pPr>
    </w:p>
    <w:p w14:paraId="627EB709" w14:textId="39FD0E63" w:rsidR="00666B68" w:rsidRPr="000D16C4" w:rsidRDefault="006C7C88" w:rsidP="00666B68">
      <w:pPr>
        <w:spacing w:after="0" w:line="280" w:lineRule="exact"/>
        <w:jc w:val="center"/>
        <w:rPr>
          <w:rFonts w:ascii="Verdana" w:eastAsia="Times New Roman" w:hAnsi="Verdana" w:cs="Arial"/>
          <w:b/>
          <w:bCs/>
          <w:i/>
          <w:sz w:val="20"/>
          <w:szCs w:val="20"/>
          <w:lang w:eastAsia="en-IE"/>
        </w:rPr>
      </w:pPr>
      <w:r w:rsidRPr="000D16C4">
        <w:rPr>
          <w:rFonts w:ascii="Verdana" w:eastAsia="Times New Roman" w:hAnsi="Verdana" w:cs="Arial"/>
          <w:b/>
          <w:bCs/>
          <w:sz w:val="20"/>
          <w:szCs w:val="20"/>
          <w:lang w:eastAsia="en-IE"/>
        </w:rPr>
        <w:t xml:space="preserve">Scoil </w:t>
      </w:r>
      <w:r w:rsidR="0017571C" w:rsidRPr="000D16C4">
        <w:rPr>
          <w:rFonts w:ascii="Verdana" w:eastAsia="Times New Roman" w:hAnsi="Verdana" w:cs="Arial"/>
          <w:b/>
          <w:bCs/>
          <w:i/>
          <w:sz w:val="20"/>
          <w:szCs w:val="20"/>
          <w:lang w:eastAsia="en-IE"/>
        </w:rPr>
        <w:t>Bhríde</w:t>
      </w:r>
      <w:r w:rsidR="00AC1DF9" w:rsidRPr="000D16C4">
        <w:rPr>
          <w:rFonts w:ascii="Verdana" w:eastAsia="Times New Roman" w:hAnsi="Verdana" w:cs="Arial"/>
          <w:b/>
          <w:bCs/>
          <w:i/>
          <w:sz w:val="20"/>
          <w:szCs w:val="20"/>
          <w:lang w:eastAsia="en-IE"/>
        </w:rPr>
        <w:t>,</w:t>
      </w:r>
      <w:r w:rsidR="0017571C" w:rsidRPr="000D16C4">
        <w:rPr>
          <w:rFonts w:ascii="Verdana" w:eastAsia="Times New Roman" w:hAnsi="Verdana" w:cs="Arial"/>
          <w:b/>
          <w:bCs/>
          <w:i/>
          <w:sz w:val="20"/>
          <w:szCs w:val="20"/>
          <w:lang w:eastAsia="en-IE"/>
        </w:rPr>
        <w:t xml:space="preserve"> Kilbride</w:t>
      </w:r>
      <w:r w:rsidR="00AC1DF9" w:rsidRPr="000D16C4">
        <w:rPr>
          <w:rFonts w:ascii="Verdana" w:eastAsia="Times New Roman" w:hAnsi="Verdana" w:cs="Arial"/>
          <w:b/>
          <w:bCs/>
          <w:i/>
          <w:sz w:val="20"/>
          <w:szCs w:val="20"/>
          <w:lang w:eastAsia="en-IE"/>
        </w:rPr>
        <w:t xml:space="preserve">, </w:t>
      </w:r>
      <w:r w:rsidR="0017571C" w:rsidRPr="000D16C4">
        <w:rPr>
          <w:rFonts w:ascii="Verdana" w:eastAsia="Times New Roman" w:hAnsi="Verdana" w:cs="Arial"/>
          <w:b/>
          <w:bCs/>
          <w:i/>
          <w:sz w:val="20"/>
          <w:szCs w:val="20"/>
          <w:lang w:eastAsia="en-IE"/>
        </w:rPr>
        <w:t xml:space="preserve"> Clonee</w:t>
      </w:r>
      <w:r w:rsidR="00AC1DF9" w:rsidRPr="000D16C4">
        <w:rPr>
          <w:rFonts w:ascii="Verdana" w:eastAsia="Times New Roman" w:hAnsi="Verdana" w:cs="Arial"/>
          <w:b/>
          <w:bCs/>
          <w:i/>
          <w:sz w:val="20"/>
          <w:szCs w:val="20"/>
          <w:lang w:eastAsia="en-IE"/>
        </w:rPr>
        <w:t xml:space="preserve">, </w:t>
      </w:r>
      <w:r w:rsidR="0017571C" w:rsidRPr="000D16C4">
        <w:rPr>
          <w:rFonts w:ascii="Verdana" w:eastAsia="Times New Roman" w:hAnsi="Verdana" w:cs="Arial"/>
          <w:b/>
          <w:bCs/>
          <w:i/>
          <w:sz w:val="20"/>
          <w:szCs w:val="20"/>
          <w:lang w:eastAsia="en-IE"/>
        </w:rPr>
        <w:t xml:space="preserve"> County</w:t>
      </w:r>
      <w:r w:rsidRPr="000D16C4">
        <w:rPr>
          <w:rFonts w:ascii="Verdana" w:eastAsia="Times New Roman" w:hAnsi="Verdana" w:cs="Arial"/>
          <w:b/>
          <w:bCs/>
          <w:i/>
          <w:sz w:val="20"/>
          <w:szCs w:val="20"/>
          <w:lang w:eastAsia="en-IE"/>
        </w:rPr>
        <w:t xml:space="preserve"> Meath</w:t>
      </w:r>
    </w:p>
    <w:p w14:paraId="76C8D550" w14:textId="77777777" w:rsidR="00666B68" w:rsidRPr="000D16C4" w:rsidRDefault="00666B68" w:rsidP="00D13607">
      <w:pPr>
        <w:spacing w:after="0" w:line="280" w:lineRule="exact"/>
        <w:jc w:val="center"/>
        <w:rPr>
          <w:rFonts w:ascii="Verdana" w:eastAsia="Times New Roman" w:hAnsi="Verdana" w:cs="Arial"/>
          <w:b/>
          <w:bCs/>
          <w:sz w:val="20"/>
          <w:szCs w:val="20"/>
          <w:lang w:eastAsia="en-IE"/>
        </w:rPr>
      </w:pPr>
    </w:p>
    <w:p w14:paraId="2C106C66" w14:textId="0B7AFA2F" w:rsidR="00454C03" w:rsidRPr="0099294E" w:rsidRDefault="00AC1DF9" w:rsidP="00D13607">
      <w:pPr>
        <w:spacing w:after="0" w:line="280" w:lineRule="exact"/>
        <w:jc w:val="center"/>
        <w:rPr>
          <w:rFonts w:ascii="Verdana" w:eastAsia="Times New Roman" w:hAnsi="Verdana" w:cs="Arial"/>
          <w:b/>
          <w:bCs/>
          <w:i/>
          <w:sz w:val="20"/>
          <w:szCs w:val="20"/>
          <w:lang w:eastAsia="en-IE"/>
        </w:rPr>
      </w:pPr>
      <w:r w:rsidRPr="000D16C4">
        <w:rPr>
          <w:rFonts w:ascii="Verdana" w:eastAsia="Times New Roman" w:hAnsi="Verdana" w:cs="Arial"/>
          <w:b/>
          <w:bCs/>
          <w:sz w:val="20"/>
          <w:szCs w:val="20"/>
          <w:lang w:eastAsia="en-IE"/>
        </w:rPr>
        <w:t>Enrolment</w:t>
      </w:r>
      <w:r w:rsidRPr="000D16C4">
        <w:rPr>
          <w:rFonts w:ascii="Verdana" w:eastAsia="Times New Roman" w:hAnsi="Verdana" w:cs="Arial"/>
          <w:b/>
          <w:bCs/>
          <w:i/>
          <w:sz w:val="20"/>
          <w:szCs w:val="20"/>
          <w:lang w:eastAsia="en-IE"/>
        </w:rPr>
        <w:t xml:space="preserve"> </w:t>
      </w:r>
      <w:r w:rsidRPr="000D16C4">
        <w:rPr>
          <w:rFonts w:ascii="Verdana" w:eastAsia="Times New Roman" w:hAnsi="Verdana" w:cs="Arial"/>
          <w:b/>
          <w:bCs/>
          <w:sz w:val="20"/>
          <w:szCs w:val="20"/>
          <w:lang w:eastAsia="en-IE"/>
        </w:rPr>
        <w:t xml:space="preserve"> Policy for  </w:t>
      </w:r>
      <w:r w:rsidR="00A37391" w:rsidRPr="000D16C4">
        <w:rPr>
          <w:rFonts w:ascii="Verdana" w:eastAsia="Times New Roman" w:hAnsi="Verdana" w:cs="Arial"/>
          <w:b/>
          <w:bCs/>
          <w:sz w:val="20"/>
          <w:szCs w:val="20"/>
          <w:lang w:eastAsia="en-IE"/>
        </w:rPr>
        <w:t>School Y</w:t>
      </w:r>
      <w:r w:rsidR="0099294E">
        <w:rPr>
          <w:rFonts w:ascii="Verdana" w:eastAsia="Times New Roman" w:hAnsi="Verdana" w:cs="Arial"/>
          <w:b/>
          <w:bCs/>
          <w:sz w:val="20"/>
          <w:szCs w:val="20"/>
          <w:lang w:eastAsia="en-IE"/>
        </w:rPr>
        <w:t>ear 20</w:t>
      </w:r>
      <w:r w:rsidR="001133EE">
        <w:rPr>
          <w:rFonts w:ascii="Verdana" w:eastAsia="Times New Roman" w:hAnsi="Verdana" w:cs="Arial"/>
          <w:b/>
          <w:bCs/>
          <w:sz w:val="20"/>
          <w:szCs w:val="20"/>
          <w:lang w:eastAsia="en-IE"/>
        </w:rPr>
        <w:t>20</w:t>
      </w:r>
      <w:r w:rsidR="00454C03" w:rsidRPr="000D16C4">
        <w:rPr>
          <w:rFonts w:ascii="Verdana" w:eastAsia="Times New Roman" w:hAnsi="Verdana" w:cs="Arial"/>
          <w:b/>
          <w:bCs/>
          <w:sz w:val="20"/>
          <w:szCs w:val="20"/>
          <w:lang w:eastAsia="en-IE"/>
        </w:rPr>
        <w:t>/20</w:t>
      </w:r>
      <w:r w:rsidR="001133EE">
        <w:rPr>
          <w:rFonts w:ascii="Verdana" w:eastAsia="Times New Roman" w:hAnsi="Verdana" w:cs="Arial"/>
          <w:b/>
          <w:bCs/>
          <w:sz w:val="20"/>
          <w:szCs w:val="20"/>
          <w:lang w:eastAsia="en-IE"/>
        </w:rPr>
        <w:t>21</w:t>
      </w:r>
    </w:p>
    <w:p w14:paraId="33C10E97" w14:textId="5D19B37F" w:rsidR="00AF7EE4" w:rsidRPr="000D16C4" w:rsidRDefault="00454C03"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
          <w:bCs/>
          <w:sz w:val="20"/>
          <w:szCs w:val="20"/>
          <w:lang w:eastAsia="en-IE"/>
        </w:rPr>
        <w:t> </w:t>
      </w:r>
    </w:p>
    <w:p w14:paraId="2ACCF2C2" w14:textId="57056707" w:rsidR="00454C03" w:rsidRPr="000D16C4" w:rsidRDefault="002D6AA2"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This</w:t>
      </w:r>
      <w:r w:rsidR="00454C03" w:rsidRPr="000D16C4">
        <w:rPr>
          <w:rFonts w:ascii="Verdana" w:eastAsia="Times New Roman" w:hAnsi="Verdana" w:cs="Arial"/>
          <w:sz w:val="20"/>
          <w:szCs w:val="20"/>
          <w:lang w:eastAsia="en-IE"/>
        </w:rPr>
        <w:t xml:space="preserve"> enrolment policy for Scoi</w:t>
      </w:r>
      <w:r w:rsidR="00D8272E" w:rsidRPr="000D16C4">
        <w:rPr>
          <w:rFonts w:ascii="Verdana" w:eastAsia="Times New Roman" w:hAnsi="Verdana" w:cs="Arial"/>
          <w:sz w:val="20"/>
          <w:szCs w:val="20"/>
          <w:lang w:eastAsia="en-IE"/>
        </w:rPr>
        <w:t xml:space="preserve">l Bhríde, Kilbride, has been devised </w:t>
      </w:r>
      <w:r w:rsidR="00454C03" w:rsidRPr="000D16C4">
        <w:rPr>
          <w:rFonts w:ascii="Verdana" w:eastAsia="Times New Roman" w:hAnsi="Verdana" w:cs="Arial"/>
          <w:sz w:val="20"/>
          <w:szCs w:val="20"/>
          <w:lang w:eastAsia="en-IE"/>
        </w:rPr>
        <w:t xml:space="preserve">in accordance with the provisions of the </w:t>
      </w:r>
      <w:r w:rsidR="00454C03" w:rsidRPr="000D16C4">
        <w:rPr>
          <w:rFonts w:ascii="Verdana" w:eastAsia="Times New Roman" w:hAnsi="Verdana" w:cs="Arial"/>
          <w:i/>
          <w:iCs/>
          <w:sz w:val="20"/>
          <w:szCs w:val="20"/>
          <w:lang w:eastAsia="en-IE"/>
        </w:rPr>
        <w:t xml:space="preserve">Education Act 1998, </w:t>
      </w:r>
      <w:r w:rsidR="00454C03" w:rsidRPr="000D16C4">
        <w:rPr>
          <w:rFonts w:ascii="Verdana" w:eastAsia="Times New Roman" w:hAnsi="Verdana" w:cs="Arial"/>
          <w:sz w:val="20"/>
          <w:szCs w:val="20"/>
          <w:lang w:eastAsia="en-IE"/>
        </w:rPr>
        <w:t>the</w:t>
      </w:r>
      <w:r w:rsidR="00A10AE6" w:rsidRPr="000D16C4">
        <w:rPr>
          <w:rFonts w:ascii="Verdana" w:eastAsia="Times New Roman" w:hAnsi="Verdana" w:cs="Arial"/>
          <w:i/>
          <w:iCs/>
          <w:sz w:val="20"/>
          <w:szCs w:val="20"/>
          <w:lang w:eastAsia="en-IE"/>
        </w:rPr>
        <w:t xml:space="preserve"> Education </w:t>
      </w:r>
      <w:r w:rsidR="00D8272E" w:rsidRPr="000D16C4">
        <w:rPr>
          <w:rFonts w:ascii="Verdana" w:eastAsia="Times New Roman" w:hAnsi="Verdana" w:cs="Arial"/>
          <w:i/>
          <w:iCs/>
          <w:sz w:val="20"/>
          <w:szCs w:val="20"/>
          <w:lang w:eastAsia="en-IE"/>
        </w:rPr>
        <w:t>(</w:t>
      </w:r>
      <w:r w:rsidR="00A10AE6" w:rsidRPr="000D16C4">
        <w:rPr>
          <w:rFonts w:ascii="Verdana" w:eastAsia="Times New Roman" w:hAnsi="Verdana" w:cs="Arial"/>
          <w:i/>
          <w:iCs/>
          <w:sz w:val="20"/>
          <w:szCs w:val="20"/>
          <w:lang w:eastAsia="en-IE"/>
        </w:rPr>
        <w:t>Welfare</w:t>
      </w:r>
      <w:r w:rsidR="00A26602" w:rsidRPr="000D16C4">
        <w:rPr>
          <w:rFonts w:ascii="Verdana" w:eastAsia="Times New Roman" w:hAnsi="Verdana" w:cs="Arial"/>
          <w:i/>
          <w:iCs/>
          <w:sz w:val="20"/>
          <w:szCs w:val="20"/>
          <w:lang w:eastAsia="en-IE"/>
        </w:rPr>
        <w:t>)</w:t>
      </w:r>
      <w:r w:rsidR="00A10AE6" w:rsidRPr="000D16C4">
        <w:rPr>
          <w:rFonts w:ascii="Verdana" w:eastAsia="Times New Roman" w:hAnsi="Verdana" w:cs="Arial"/>
          <w:i/>
          <w:iCs/>
          <w:sz w:val="20"/>
          <w:szCs w:val="20"/>
          <w:lang w:eastAsia="en-IE"/>
        </w:rPr>
        <w:t xml:space="preserve"> Act 2000</w:t>
      </w:r>
      <w:r w:rsidR="00D8272E" w:rsidRPr="000D16C4">
        <w:rPr>
          <w:rFonts w:ascii="Verdana" w:eastAsia="Times New Roman" w:hAnsi="Verdana" w:cs="Arial"/>
          <w:i/>
          <w:iCs/>
          <w:sz w:val="20"/>
          <w:szCs w:val="20"/>
          <w:lang w:eastAsia="en-IE"/>
        </w:rPr>
        <w:t xml:space="preserve">, </w:t>
      </w:r>
      <w:r w:rsidR="00D8272E" w:rsidRPr="000D16C4">
        <w:rPr>
          <w:rFonts w:ascii="Verdana" w:eastAsia="Times New Roman" w:hAnsi="Verdana" w:cs="Arial"/>
          <w:iCs/>
          <w:sz w:val="20"/>
          <w:szCs w:val="20"/>
          <w:lang w:eastAsia="en-IE"/>
        </w:rPr>
        <w:t>Equal Stat</w:t>
      </w:r>
      <w:r w:rsidRPr="000D16C4">
        <w:rPr>
          <w:rFonts w:ascii="Verdana" w:eastAsia="Times New Roman" w:hAnsi="Verdana" w:cs="Arial"/>
          <w:iCs/>
          <w:sz w:val="20"/>
          <w:szCs w:val="20"/>
          <w:lang w:eastAsia="en-IE"/>
        </w:rPr>
        <w:t>us legislation,</w:t>
      </w:r>
      <w:r w:rsidR="00D8272E" w:rsidRPr="000D16C4">
        <w:rPr>
          <w:rFonts w:ascii="Verdana" w:eastAsia="Times New Roman" w:hAnsi="Verdana" w:cs="Arial"/>
          <w:sz w:val="20"/>
          <w:szCs w:val="20"/>
          <w:lang w:eastAsia="en-IE"/>
        </w:rPr>
        <w:t xml:space="preserve"> </w:t>
      </w:r>
      <w:r w:rsidR="003152B3" w:rsidRPr="000D16C4">
        <w:rPr>
          <w:rFonts w:ascii="Verdana" w:eastAsia="Times New Roman" w:hAnsi="Verdana" w:cs="Arial"/>
          <w:sz w:val="20"/>
          <w:szCs w:val="20"/>
          <w:lang w:eastAsia="en-IE"/>
        </w:rPr>
        <w:t>directives of the s</w:t>
      </w:r>
      <w:r w:rsidR="00454C03" w:rsidRPr="000D16C4">
        <w:rPr>
          <w:rFonts w:ascii="Verdana" w:eastAsia="Times New Roman" w:hAnsi="Verdana" w:cs="Arial"/>
          <w:sz w:val="20"/>
          <w:szCs w:val="20"/>
          <w:lang w:eastAsia="en-IE"/>
        </w:rPr>
        <w:t>chool</w:t>
      </w:r>
      <w:r w:rsidR="003152B3" w:rsidRPr="000D16C4">
        <w:rPr>
          <w:rFonts w:ascii="Verdana" w:eastAsia="Times New Roman" w:hAnsi="Verdana" w:cs="Arial"/>
          <w:sz w:val="20"/>
          <w:szCs w:val="20"/>
          <w:lang w:eastAsia="en-IE"/>
        </w:rPr>
        <w:t>’s</w:t>
      </w:r>
      <w:r w:rsidR="00454C03" w:rsidRPr="000D16C4">
        <w:rPr>
          <w:rFonts w:ascii="Verdana" w:eastAsia="Times New Roman" w:hAnsi="Verdana" w:cs="Arial"/>
          <w:sz w:val="20"/>
          <w:szCs w:val="20"/>
          <w:lang w:eastAsia="en-IE"/>
        </w:rPr>
        <w:t xml:space="preserve"> Patro</w:t>
      </w:r>
      <w:r w:rsidRPr="000D16C4">
        <w:rPr>
          <w:rFonts w:ascii="Verdana" w:eastAsia="Times New Roman" w:hAnsi="Verdana" w:cs="Arial"/>
          <w:sz w:val="20"/>
          <w:szCs w:val="20"/>
          <w:lang w:eastAsia="en-IE"/>
        </w:rPr>
        <w:t>n and following consultation with the school community.</w:t>
      </w:r>
      <w:r w:rsidR="00CE329C" w:rsidRPr="000D16C4">
        <w:rPr>
          <w:rFonts w:ascii="Verdana" w:eastAsia="Times New Roman" w:hAnsi="Verdana" w:cs="Arial"/>
          <w:sz w:val="20"/>
          <w:szCs w:val="20"/>
          <w:lang w:eastAsia="en-IE"/>
        </w:rPr>
        <w:t xml:space="preserve">  </w:t>
      </w:r>
      <w:r w:rsidR="00454C03" w:rsidRPr="000D16C4">
        <w:rPr>
          <w:rFonts w:ascii="Verdana" w:eastAsia="Times New Roman" w:hAnsi="Verdana" w:cs="Arial"/>
          <w:sz w:val="20"/>
          <w:szCs w:val="20"/>
          <w:lang w:eastAsia="en-IE"/>
        </w:rPr>
        <w:t> Equality of access i</w:t>
      </w:r>
      <w:r w:rsidR="00211543" w:rsidRPr="000D16C4">
        <w:rPr>
          <w:rFonts w:ascii="Verdana" w:eastAsia="Times New Roman" w:hAnsi="Verdana" w:cs="Arial"/>
          <w:sz w:val="20"/>
          <w:szCs w:val="20"/>
          <w:lang w:eastAsia="en-IE"/>
        </w:rPr>
        <w:t>n accordance with the enrolment policy i</w:t>
      </w:r>
      <w:r w:rsidR="00454C03" w:rsidRPr="000D16C4">
        <w:rPr>
          <w:rFonts w:ascii="Verdana" w:eastAsia="Times New Roman" w:hAnsi="Verdana" w:cs="Arial"/>
          <w:sz w:val="20"/>
          <w:szCs w:val="20"/>
          <w:lang w:eastAsia="en-IE"/>
        </w:rPr>
        <w:t>s th</w:t>
      </w:r>
      <w:r w:rsidR="00543C6B" w:rsidRPr="000D16C4">
        <w:rPr>
          <w:rFonts w:ascii="Verdana" w:eastAsia="Times New Roman" w:hAnsi="Verdana" w:cs="Arial"/>
          <w:sz w:val="20"/>
          <w:szCs w:val="20"/>
          <w:lang w:eastAsia="en-IE"/>
        </w:rPr>
        <w:t xml:space="preserve">e core value that determines </w:t>
      </w:r>
      <w:r w:rsidR="00454C03" w:rsidRPr="000D16C4">
        <w:rPr>
          <w:rFonts w:ascii="Verdana" w:eastAsia="Times New Roman" w:hAnsi="Verdana" w:cs="Arial"/>
          <w:sz w:val="20"/>
          <w:szCs w:val="20"/>
          <w:lang w:eastAsia="en-IE"/>
        </w:rPr>
        <w:t xml:space="preserve">enrolment of </w:t>
      </w:r>
      <w:r w:rsidR="00CC7FB8" w:rsidRPr="000D16C4">
        <w:rPr>
          <w:rFonts w:ascii="Verdana" w:eastAsia="Times New Roman" w:hAnsi="Verdana" w:cs="Arial"/>
          <w:sz w:val="20"/>
          <w:szCs w:val="20"/>
          <w:lang w:eastAsia="en-IE"/>
        </w:rPr>
        <w:t>pupils</w:t>
      </w:r>
      <w:r w:rsidR="00454C03" w:rsidRPr="000D16C4">
        <w:rPr>
          <w:rFonts w:ascii="Verdana" w:eastAsia="Times New Roman" w:hAnsi="Verdana" w:cs="Arial"/>
          <w:sz w:val="20"/>
          <w:szCs w:val="20"/>
          <w:lang w:eastAsia="en-IE"/>
        </w:rPr>
        <w:t xml:space="preserve"> in Scoil Bhríde. </w:t>
      </w:r>
    </w:p>
    <w:p w14:paraId="0012B1D8" w14:textId="77777777" w:rsidR="00543C6B" w:rsidRPr="000D16C4" w:rsidRDefault="00543C6B" w:rsidP="00D13607">
      <w:pPr>
        <w:spacing w:after="0" w:line="280" w:lineRule="exact"/>
        <w:jc w:val="both"/>
        <w:rPr>
          <w:rFonts w:ascii="Verdana" w:eastAsia="Times New Roman" w:hAnsi="Verdana" w:cs="Arial"/>
          <w:sz w:val="20"/>
          <w:szCs w:val="20"/>
          <w:lang w:eastAsia="en-IE"/>
        </w:rPr>
      </w:pPr>
    </w:p>
    <w:p w14:paraId="0B7399A8" w14:textId="054E6385" w:rsidR="00A26602" w:rsidRDefault="00A26602" w:rsidP="00D13607">
      <w:pPr>
        <w:spacing w:after="0" w:line="280" w:lineRule="exact"/>
        <w:jc w:val="both"/>
        <w:rPr>
          <w:rFonts w:ascii="Verdana" w:eastAsia="Times New Roman" w:hAnsi="Verdana" w:cs="Arial"/>
          <w:b/>
          <w:sz w:val="20"/>
          <w:szCs w:val="20"/>
          <w:lang w:eastAsia="en-IE"/>
        </w:rPr>
      </w:pPr>
      <w:r w:rsidRPr="000D16C4">
        <w:rPr>
          <w:rFonts w:ascii="Verdana" w:eastAsia="Times New Roman" w:hAnsi="Verdana" w:cs="Arial"/>
          <w:b/>
          <w:sz w:val="20"/>
          <w:szCs w:val="20"/>
          <w:lang w:eastAsia="en-IE"/>
        </w:rPr>
        <w:t>Scoil Bhride</w:t>
      </w:r>
    </w:p>
    <w:p w14:paraId="2B4C8EFA" w14:textId="77777777" w:rsidR="00FE09C7" w:rsidRPr="000D16C4" w:rsidRDefault="00FE09C7" w:rsidP="00D13607">
      <w:pPr>
        <w:spacing w:after="0" w:line="280" w:lineRule="exact"/>
        <w:jc w:val="both"/>
        <w:rPr>
          <w:rFonts w:ascii="Verdana" w:eastAsia="Times New Roman" w:hAnsi="Verdana" w:cs="Arial"/>
          <w:b/>
          <w:sz w:val="20"/>
          <w:szCs w:val="20"/>
          <w:lang w:eastAsia="en-IE"/>
        </w:rPr>
      </w:pPr>
    </w:p>
    <w:p w14:paraId="6CDA7774" w14:textId="34BC91D7" w:rsidR="00A26602" w:rsidRPr="000D16C4" w:rsidRDefault="00A26602"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Scoil Bhríde is a Roman Catholic co-educational school under the patronage of the Bishop of Meath (‘</w:t>
      </w:r>
      <w:r w:rsidRPr="000D16C4">
        <w:rPr>
          <w:rFonts w:ascii="Verdana" w:eastAsia="Times New Roman" w:hAnsi="Verdana" w:cs="Arial"/>
          <w:b/>
          <w:sz w:val="20"/>
          <w:szCs w:val="20"/>
          <w:lang w:eastAsia="en-IE"/>
        </w:rPr>
        <w:t>the Patron</w:t>
      </w:r>
      <w:r w:rsidRPr="000D16C4">
        <w:rPr>
          <w:rFonts w:ascii="Verdana" w:eastAsia="Times New Roman" w:hAnsi="Verdana" w:cs="Arial"/>
          <w:sz w:val="20"/>
          <w:szCs w:val="20"/>
          <w:lang w:eastAsia="en-IE"/>
        </w:rPr>
        <w:t>’), which serves the Roman Catholic Par</w:t>
      </w:r>
      <w:r w:rsidR="00260D4D" w:rsidRPr="000D16C4">
        <w:rPr>
          <w:rFonts w:ascii="Verdana" w:eastAsia="Times New Roman" w:hAnsi="Verdana" w:cs="Arial"/>
          <w:sz w:val="20"/>
          <w:szCs w:val="20"/>
          <w:lang w:eastAsia="en-IE"/>
        </w:rPr>
        <w:t xml:space="preserve">ish of Dunboyne and Kilbride.  </w:t>
      </w:r>
      <w:r w:rsidRPr="000D16C4">
        <w:rPr>
          <w:rFonts w:ascii="Verdana" w:eastAsia="Times New Roman" w:hAnsi="Verdana" w:cs="Arial"/>
          <w:sz w:val="20"/>
          <w:szCs w:val="20"/>
          <w:lang w:eastAsia="en-IE"/>
        </w:rPr>
        <w:t xml:space="preserve">It aims at promoting the full </w:t>
      </w:r>
      <w:r w:rsidR="004C02CA" w:rsidRPr="000D16C4">
        <w:rPr>
          <w:rFonts w:ascii="Verdana" w:eastAsia="Times New Roman" w:hAnsi="Verdana" w:cs="Arial"/>
          <w:sz w:val="20"/>
          <w:szCs w:val="20"/>
          <w:lang w:eastAsia="en-IE"/>
        </w:rPr>
        <w:t xml:space="preserve">and </w:t>
      </w:r>
      <w:r w:rsidRPr="000D16C4">
        <w:rPr>
          <w:rFonts w:ascii="Verdana" w:eastAsia="Times New Roman" w:hAnsi="Verdana" w:cs="Arial"/>
          <w:sz w:val="20"/>
          <w:szCs w:val="20"/>
          <w:lang w:eastAsia="en-IE"/>
        </w:rPr>
        <w:t xml:space="preserve">harmonious development of all aspects of the person - intellectual, physical, cultural, moral and spiritual, including a living relationship with God and others.   The school models and promotes a philosophy of life inspired by belief in God and in the life, death and resurrection of Jesus Christ.   The school provides religious education for Roman Catholic pupils in accordance with the practices and traditions of the Roman Catholic Church and promotes the formation of </w:t>
      </w:r>
      <w:r w:rsidR="00260D4D" w:rsidRPr="000D16C4">
        <w:rPr>
          <w:rFonts w:ascii="Verdana" w:eastAsia="Times New Roman" w:hAnsi="Verdana" w:cs="Arial"/>
          <w:sz w:val="20"/>
          <w:szCs w:val="20"/>
          <w:lang w:eastAsia="en-IE"/>
        </w:rPr>
        <w:t xml:space="preserve">Roman Catholic </w:t>
      </w:r>
      <w:r w:rsidRPr="000D16C4">
        <w:rPr>
          <w:rFonts w:ascii="Verdana" w:eastAsia="Times New Roman" w:hAnsi="Verdana" w:cs="Arial"/>
          <w:sz w:val="20"/>
          <w:szCs w:val="20"/>
          <w:lang w:eastAsia="en-IE"/>
        </w:rPr>
        <w:t>pupils in the Roman Catholic Faith.</w:t>
      </w:r>
    </w:p>
    <w:p w14:paraId="4133C35E" w14:textId="77777777" w:rsidR="004C02CA" w:rsidRPr="000D16C4" w:rsidRDefault="004C02CA" w:rsidP="00D13607">
      <w:pPr>
        <w:spacing w:after="0" w:line="280" w:lineRule="exact"/>
        <w:jc w:val="both"/>
        <w:rPr>
          <w:rFonts w:ascii="Verdana" w:eastAsia="Times New Roman" w:hAnsi="Verdana" w:cs="Arial"/>
          <w:sz w:val="20"/>
          <w:szCs w:val="20"/>
          <w:lang w:eastAsia="en-IE"/>
        </w:rPr>
      </w:pPr>
    </w:p>
    <w:p w14:paraId="14258A8A" w14:textId="33D6D7EA" w:rsidR="00A26602" w:rsidRPr="000D16C4" w:rsidRDefault="00523C07" w:rsidP="00FE09C7">
      <w:pPr>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 xml:space="preserve">The school </w:t>
      </w:r>
      <w:r w:rsidR="004C02CA" w:rsidRPr="000D16C4">
        <w:rPr>
          <w:rFonts w:ascii="Verdana" w:eastAsia="Times New Roman" w:hAnsi="Verdana" w:cs="Arial"/>
          <w:sz w:val="20"/>
          <w:szCs w:val="20"/>
          <w:lang w:eastAsia="en-IE"/>
        </w:rPr>
        <w:t xml:space="preserve">currently </w:t>
      </w:r>
      <w:r w:rsidRPr="000D16C4">
        <w:rPr>
          <w:rFonts w:ascii="Verdana" w:eastAsia="Times New Roman" w:hAnsi="Verdana" w:cs="Arial"/>
          <w:sz w:val="20"/>
          <w:szCs w:val="20"/>
          <w:lang w:eastAsia="en-IE"/>
        </w:rPr>
        <w:t xml:space="preserve">has </w:t>
      </w:r>
      <w:r w:rsidR="000D16C4" w:rsidRPr="00FE09C7">
        <w:rPr>
          <w:rFonts w:ascii="Verdana" w:eastAsia="Times New Roman" w:hAnsi="Verdana" w:cs="Arial"/>
          <w:color w:val="000000" w:themeColor="text1"/>
          <w:sz w:val="20"/>
          <w:szCs w:val="20"/>
          <w:lang w:eastAsia="en-IE"/>
        </w:rPr>
        <w:t xml:space="preserve">twenty </w:t>
      </w:r>
      <w:r w:rsidR="00E73E28" w:rsidRPr="00FE09C7">
        <w:rPr>
          <w:rFonts w:ascii="Verdana" w:eastAsia="Times New Roman" w:hAnsi="Verdana" w:cs="Arial"/>
          <w:color w:val="000000" w:themeColor="text1"/>
          <w:sz w:val="20"/>
          <w:szCs w:val="20"/>
          <w:lang w:eastAsia="en-IE"/>
        </w:rPr>
        <w:t>two</w:t>
      </w:r>
      <w:r w:rsidR="0099294E" w:rsidRPr="00FE09C7">
        <w:rPr>
          <w:rFonts w:ascii="Verdana" w:eastAsia="Times New Roman" w:hAnsi="Verdana" w:cs="Arial"/>
          <w:color w:val="000000" w:themeColor="text1"/>
          <w:sz w:val="20"/>
          <w:szCs w:val="20"/>
          <w:lang w:eastAsia="en-IE"/>
        </w:rPr>
        <w:t xml:space="preserve"> </w:t>
      </w:r>
      <w:r w:rsidR="00A26602" w:rsidRPr="00FE09C7">
        <w:rPr>
          <w:rFonts w:ascii="Verdana" w:eastAsia="Times New Roman" w:hAnsi="Verdana" w:cs="Arial"/>
          <w:color w:val="000000" w:themeColor="text1"/>
          <w:sz w:val="20"/>
          <w:szCs w:val="20"/>
          <w:lang w:eastAsia="en-IE"/>
        </w:rPr>
        <w:t>teacher</w:t>
      </w:r>
      <w:r w:rsidRPr="00FE09C7">
        <w:rPr>
          <w:rFonts w:ascii="Verdana" w:eastAsia="Times New Roman" w:hAnsi="Verdana" w:cs="Arial"/>
          <w:color w:val="000000" w:themeColor="text1"/>
          <w:sz w:val="20"/>
          <w:szCs w:val="20"/>
          <w:lang w:eastAsia="en-IE"/>
        </w:rPr>
        <w:t>s</w:t>
      </w:r>
      <w:r w:rsidR="00A26602" w:rsidRPr="00FE09C7">
        <w:rPr>
          <w:rFonts w:ascii="Verdana" w:eastAsia="Times New Roman" w:hAnsi="Verdana" w:cs="Arial"/>
          <w:color w:val="000000" w:themeColor="text1"/>
          <w:sz w:val="20"/>
          <w:szCs w:val="20"/>
          <w:lang w:eastAsia="en-IE"/>
        </w:rPr>
        <w:t>.</w:t>
      </w:r>
      <w:r w:rsidR="00E73E28" w:rsidRPr="00FE09C7">
        <w:rPr>
          <w:rFonts w:ascii="Verdana" w:eastAsia="Times New Roman" w:hAnsi="Verdana" w:cs="Arial"/>
          <w:color w:val="000000" w:themeColor="text1"/>
          <w:sz w:val="20"/>
          <w:szCs w:val="20"/>
          <w:lang w:eastAsia="en-IE"/>
        </w:rPr>
        <w:t xml:space="preserve"> </w:t>
      </w:r>
      <w:r w:rsidR="00A26602" w:rsidRPr="000D16C4">
        <w:rPr>
          <w:rFonts w:ascii="Verdana" w:eastAsia="Times New Roman" w:hAnsi="Verdana" w:cs="Arial"/>
          <w:sz w:val="20"/>
          <w:szCs w:val="20"/>
          <w:lang w:eastAsia="en-IE"/>
        </w:rPr>
        <w:t>This includes the Principal Teac</w:t>
      </w:r>
      <w:r w:rsidR="004C02CA" w:rsidRPr="000D16C4">
        <w:rPr>
          <w:rFonts w:ascii="Verdana" w:eastAsia="Times New Roman" w:hAnsi="Verdana" w:cs="Arial"/>
          <w:sz w:val="20"/>
          <w:szCs w:val="20"/>
          <w:lang w:eastAsia="en-IE"/>
        </w:rPr>
        <w:t>her</w:t>
      </w:r>
      <w:r w:rsidR="008C0A47" w:rsidRPr="000D16C4">
        <w:rPr>
          <w:rFonts w:ascii="Verdana" w:eastAsia="Times New Roman" w:hAnsi="Verdana" w:cs="Arial"/>
          <w:sz w:val="20"/>
          <w:szCs w:val="20"/>
          <w:lang w:eastAsia="en-IE"/>
        </w:rPr>
        <w:t>,</w:t>
      </w:r>
      <w:r w:rsidR="004C02CA" w:rsidRPr="000D16C4">
        <w:rPr>
          <w:rFonts w:ascii="Verdana" w:eastAsia="Times New Roman" w:hAnsi="Verdana" w:cs="Arial"/>
          <w:sz w:val="20"/>
          <w:szCs w:val="20"/>
          <w:lang w:eastAsia="en-IE"/>
        </w:rPr>
        <w:t xml:space="preserve"> </w:t>
      </w:r>
      <w:r w:rsidR="002C5F6E" w:rsidRPr="00E73E28">
        <w:rPr>
          <w:rFonts w:ascii="Verdana" w:eastAsia="Times New Roman" w:hAnsi="Verdana" w:cs="Arial"/>
          <w:color w:val="000000" w:themeColor="text1"/>
          <w:sz w:val="20"/>
          <w:szCs w:val="20"/>
          <w:lang w:eastAsia="en-IE"/>
        </w:rPr>
        <w:t>1</w:t>
      </w:r>
      <w:r w:rsidR="00E73E28" w:rsidRPr="00E73E28">
        <w:rPr>
          <w:rFonts w:ascii="Verdana" w:eastAsia="Times New Roman" w:hAnsi="Verdana" w:cs="Arial"/>
          <w:color w:val="000000" w:themeColor="text1"/>
          <w:sz w:val="20"/>
          <w:szCs w:val="20"/>
          <w:lang w:eastAsia="en-IE"/>
        </w:rPr>
        <w:t>3</w:t>
      </w:r>
      <w:r w:rsidR="00A26602" w:rsidRPr="00E73E28">
        <w:rPr>
          <w:rFonts w:ascii="Verdana" w:eastAsia="Times New Roman" w:hAnsi="Verdana" w:cs="Arial"/>
          <w:color w:val="000000" w:themeColor="text1"/>
          <w:sz w:val="20"/>
          <w:szCs w:val="20"/>
          <w:lang w:eastAsia="en-IE"/>
        </w:rPr>
        <w:t xml:space="preserve"> </w:t>
      </w:r>
      <w:r w:rsidR="004C02CA" w:rsidRPr="00E73E28">
        <w:rPr>
          <w:rFonts w:ascii="Verdana" w:eastAsia="Times New Roman" w:hAnsi="Verdana" w:cs="Arial"/>
          <w:color w:val="000000" w:themeColor="text1"/>
          <w:sz w:val="20"/>
          <w:szCs w:val="20"/>
          <w:lang w:eastAsia="en-IE"/>
        </w:rPr>
        <w:t>mainstream class teachers, six</w:t>
      </w:r>
      <w:r w:rsidR="00A26602" w:rsidRPr="00E73E28">
        <w:rPr>
          <w:rFonts w:ascii="Verdana" w:eastAsia="Times New Roman" w:hAnsi="Verdana" w:cs="Arial"/>
          <w:color w:val="000000" w:themeColor="text1"/>
          <w:sz w:val="20"/>
          <w:szCs w:val="20"/>
          <w:lang w:eastAsia="en-IE"/>
        </w:rPr>
        <w:t xml:space="preserve"> </w:t>
      </w:r>
      <w:r w:rsidR="00E52DE6">
        <w:rPr>
          <w:rFonts w:ascii="Verdana" w:eastAsia="Times New Roman" w:hAnsi="Verdana" w:cs="Arial"/>
          <w:color w:val="000000" w:themeColor="text1"/>
          <w:sz w:val="20"/>
          <w:szCs w:val="20"/>
          <w:lang w:eastAsia="en-IE"/>
        </w:rPr>
        <w:t>special education teachers</w:t>
      </w:r>
      <w:r w:rsidR="003763E2" w:rsidRPr="00E73E28">
        <w:rPr>
          <w:rFonts w:ascii="Verdana" w:eastAsia="Times New Roman" w:hAnsi="Verdana" w:cs="Arial"/>
          <w:color w:val="000000" w:themeColor="text1"/>
          <w:sz w:val="20"/>
          <w:szCs w:val="20"/>
          <w:lang w:eastAsia="en-IE"/>
        </w:rPr>
        <w:t xml:space="preserve"> </w:t>
      </w:r>
      <w:r w:rsidR="00030DCC" w:rsidRPr="00E73E28">
        <w:rPr>
          <w:rFonts w:ascii="Verdana" w:eastAsia="Times New Roman" w:hAnsi="Verdana" w:cs="Arial"/>
          <w:color w:val="000000" w:themeColor="text1"/>
          <w:sz w:val="20"/>
          <w:szCs w:val="20"/>
          <w:lang w:eastAsia="en-IE"/>
        </w:rPr>
        <w:t xml:space="preserve">and two </w:t>
      </w:r>
      <w:r w:rsidR="00E25F6E" w:rsidRPr="00E73E28">
        <w:rPr>
          <w:rFonts w:ascii="Verdana" w:eastAsia="Times New Roman" w:hAnsi="Verdana" w:cs="Arial"/>
          <w:color w:val="000000" w:themeColor="text1"/>
          <w:sz w:val="20"/>
          <w:szCs w:val="20"/>
          <w:lang w:eastAsia="en-IE"/>
        </w:rPr>
        <w:t xml:space="preserve">special </w:t>
      </w:r>
      <w:r w:rsidR="00E25F6E" w:rsidRPr="000D16C4">
        <w:rPr>
          <w:rFonts w:ascii="Verdana" w:eastAsia="Times New Roman" w:hAnsi="Verdana" w:cs="Arial"/>
          <w:sz w:val="20"/>
          <w:szCs w:val="20"/>
          <w:lang w:eastAsia="en-IE"/>
        </w:rPr>
        <w:t>class teachers</w:t>
      </w:r>
      <w:r w:rsidR="00A26602" w:rsidRPr="000D16C4">
        <w:rPr>
          <w:rFonts w:ascii="Verdana" w:eastAsia="Times New Roman" w:hAnsi="Verdana" w:cs="Arial"/>
          <w:sz w:val="20"/>
          <w:szCs w:val="20"/>
          <w:lang w:eastAsia="en-IE"/>
        </w:rPr>
        <w:t xml:space="preserve">.  </w:t>
      </w:r>
      <w:r w:rsidR="00A26602" w:rsidRPr="000D16C4">
        <w:rPr>
          <w:rFonts w:ascii="Verdana" w:eastAsia="Times New Roman" w:hAnsi="Verdana" w:cs="Arial"/>
          <w:b/>
          <w:color w:val="FF0000"/>
          <w:sz w:val="20"/>
          <w:szCs w:val="20"/>
          <w:lang w:eastAsia="en-IE"/>
        </w:rPr>
        <w:t xml:space="preserve"> </w:t>
      </w:r>
      <w:r w:rsidR="00A26602" w:rsidRPr="000D16C4">
        <w:rPr>
          <w:rFonts w:ascii="Verdana" w:eastAsia="Times New Roman" w:hAnsi="Verdana" w:cs="Arial"/>
          <w:sz w:val="20"/>
          <w:szCs w:val="20"/>
          <w:lang w:eastAsia="en-IE"/>
        </w:rPr>
        <w:t>The ancillary staff include</w:t>
      </w:r>
      <w:r w:rsidR="006E79EA" w:rsidRPr="000D16C4">
        <w:rPr>
          <w:rFonts w:ascii="Verdana" w:eastAsia="Times New Roman" w:hAnsi="Verdana" w:cs="Arial"/>
          <w:sz w:val="20"/>
          <w:szCs w:val="20"/>
          <w:lang w:eastAsia="en-IE"/>
        </w:rPr>
        <w:t>s</w:t>
      </w:r>
      <w:r w:rsidR="00A26602" w:rsidRPr="000D16C4">
        <w:rPr>
          <w:rFonts w:ascii="Verdana" w:eastAsia="Times New Roman" w:hAnsi="Verdana" w:cs="Arial"/>
          <w:sz w:val="20"/>
          <w:szCs w:val="20"/>
          <w:lang w:eastAsia="en-IE"/>
        </w:rPr>
        <w:t xml:space="preserve"> a secretary, caretaker and a number of special needs assistants.</w:t>
      </w:r>
      <w:r w:rsidR="0017571C" w:rsidRPr="000D16C4">
        <w:rPr>
          <w:rFonts w:ascii="Verdana" w:eastAsia="Times New Roman" w:hAnsi="Verdana" w:cs="Arial"/>
          <w:sz w:val="20"/>
          <w:szCs w:val="20"/>
          <w:lang w:eastAsia="en-IE"/>
        </w:rPr>
        <w:t xml:space="preserve"> </w:t>
      </w:r>
    </w:p>
    <w:p w14:paraId="7F408B19" w14:textId="1B49727D" w:rsidR="00A26602" w:rsidRPr="000D16C4" w:rsidRDefault="00E25F6E" w:rsidP="00D13607">
      <w:pPr>
        <w:pStyle w:val="NormalWeb"/>
        <w:spacing w:before="0" w:beforeAutospacing="0" w:after="0" w:afterAutospacing="0" w:line="280" w:lineRule="exact"/>
        <w:jc w:val="both"/>
        <w:rPr>
          <w:rFonts w:ascii="Verdana" w:eastAsia="Times New Roman" w:hAnsi="Verdana" w:cs="Arial"/>
          <w:lang w:eastAsia="en-IE"/>
        </w:rPr>
      </w:pPr>
      <w:r w:rsidRPr="000D16C4">
        <w:rPr>
          <w:rFonts w:ascii="Verdana" w:eastAsia="Times New Roman" w:hAnsi="Verdana" w:cs="Arial"/>
          <w:lang w:eastAsia="en-IE"/>
        </w:rPr>
        <w:t xml:space="preserve">Scoil Bhríde </w:t>
      </w:r>
      <w:r w:rsidR="0017571C" w:rsidRPr="000D16C4">
        <w:rPr>
          <w:rFonts w:ascii="Verdana" w:eastAsia="Times New Roman" w:hAnsi="Verdana" w:cs="Arial"/>
          <w:lang w:eastAsia="en-IE"/>
        </w:rPr>
        <w:t xml:space="preserve">has </w:t>
      </w:r>
      <w:r w:rsidR="00C32EE2" w:rsidRPr="000D16C4">
        <w:rPr>
          <w:rFonts w:ascii="Verdana" w:eastAsia="Times New Roman" w:hAnsi="Verdana" w:cs="Arial"/>
          <w:lang w:eastAsia="en-IE"/>
        </w:rPr>
        <w:t xml:space="preserve">two classes in </w:t>
      </w:r>
      <w:r w:rsidR="00260D4D" w:rsidRPr="000D16C4">
        <w:rPr>
          <w:rFonts w:ascii="Verdana" w:eastAsia="Times New Roman" w:hAnsi="Verdana" w:cs="Arial"/>
          <w:lang w:eastAsia="en-IE"/>
        </w:rPr>
        <w:t xml:space="preserve">a </w:t>
      </w:r>
      <w:r w:rsidR="00A26602" w:rsidRPr="000D16C4">
        <w:rPr>
          <w:rFonts w:ascii="Verdana" w:eastAsia="Times New Roman" w:hAnsi="Verdana" w:cs="Arial"/>
          <w:lang w:eastAsia="en-IE"/>
        </w:rPr>
        <w:t>specialised unit</w:t>
      </w:r>
      <w:r w:rsidR="00260D4D" w:rsidRPr="000D16C4">
        <w:rPr>
          <w:rFonts w:ascii="Verdana" w:eastAsia="Times New Roman" w:hAnsi="Verdana" w:cs="Arial"/>
          <w:lang w:eastAsia="en-IE"/>
        </w:rPr>
        <w:t xml:space="preserve"> known as</w:t>
      </w:r>
      <w:r w:rsidR="00A26602" w:rsidRPr="000D16C4">
        <w:rPr>
          <w:rFonts w:ascii="Verdana" w:eastAsia="Times New Roman" w:hAnsi="Verdana" w:cs="Arial"/>
          <w:lang w:eastAsia="en-IE"/>
        </w:rPr>
        <w:t xml:space="preserve"> “</w:t>
      </w:r>
      <w:r w:rsidR="00A26602" w:rsidRPr="000D16C4">
        <w:rPr>
          <w:rFonts w:ascii="Verdana" w:eastAsia="Times New Roman" w:hAnsi="Verdana" w:cs="Arial"/>
          <w:i/>
          <w:lang w:eastAsia="en-IE"/>
        </w:rPr>
        <w:t>Coiscéimeanna</w:t>
      </w:r>
      <w:r w:rsidR="006E6A57" w:rsidRPr="000D16C4">
        <w:rPr>
          <w:rFonts w:ascii="Verdana" w:eastAsia="Times New Roman" w:hAnsi="Verdana" w:cs="Arial"/>
          <w:i/>
          <w:lang w:eastAsia="en-IE"/>
        </w:rPr>
        <w:t>.</w:t>
      </w:r>
      <w:r w:rsidR="00A26602" w:rsidRPr="000D16C4">
        <w:rPr>
          <w:rFonts w:ascii="Verdana" w:eastAsia="Times New Roman" w:hAnsi="Verdana" w:cs="Arial"/>
          <w:lang w:eastAsia="en-IE"/>
        </w:rPr>
        <w:t>”</w:t>
      </w:r>
      <w:r w:rsidR="00C32EE2" w:rsidRPr="000D16C4">
        <w:rPr>
          <w:rFonts w:ascii="Verdana" w:eastAsia="Times New Roman" w:hAnsi="Verdana" w:cs="Arial"/>
          <w:lang w:eastAsia="en-IE"/>
        </w:rPr>
        <w:t xml:space="preserve">  This unit is for </w:t>
      </w:r>
      <w:r w:rsidR="00A26602" w:rsidRPr="000D16C4">
        <w:rPr>
          <w:rFonts w:ascii="Verdana" w:eastAsia="Times New Roman" w:hAnsi="Verdana" w:cs="Arial"/>
          <w:lang w:eastAsia="en-IE"/>
        </w:rPr>
        <w:t>chi</w:t>
      </w:r>
      <w:r w:rsidR="00C32EE2" w:rsidRPr="000D16C4">
        <w:rPr>
          <w:rFonts w:ascii="Verdana" w:eastAsia="Times New Roman" w:hAnsi="Verdana" w:cs="Arial"/>
          <w:lang w:eastAsia="en-IE"/>
        </w:rPr>
        <w:t>ldren on the autistic spectrum</w:t>
      </w:r>
      <w:r w:rsidR="006E6A57" w:rsidRPr="000D16C4">
        <w:rPr>
          <w:rFonts w:ascii="Verdana" w:eastAsia="Times New Roman" w:hAnsi="Verdana" w:cs="Arial"/>
          <w:lang w:eastAsia="en-IE"/>
        </w:rPr>
        <w:t>, within the mild</w:t>
      </w:r>
      <w:r w:rsidR="00A62644" w:rsidRPr="000D16C4">
        <w:rPr>
          <w:rFonts w:ascii="Verdana" w:eastAsia="Times New Roman" w:hAnsi="Verdana" w:cs="Arial"/>
          <w:lang w:eastAsia="en-IE"/>
        </w:rPr>
        <w:t xml:space="preserve"> </w:t>
      </w:r>
      <w:r w:rsidR="006E6A57" w:rsidRPr="000D16C4">
        <w:rPr>
          <w:rFonts w:ascii="Verdana" w:eastAsia="Times New Roman" w:hAnsi="Verdana" w:cs="Arial"/>
          <w:lang w:eastAsia="en-IE"/>
        </w:rPr>
        <w:t>rang</w:t>
      </w:r>
      <w:r w:rsidR="00030DCC" w:rsidRPr="000D16C4">
        <w:rPr>
          <w:rFonts w:ascii="Verdana" w:eastAsia="Times New Roman" w:hAnsi="Verdana" w:cs="Arial"/>
          <w:lang w:eastAsia="en-IE"/>
        </w:rPr>
        <w:t>e of learning disability</w:t>
      </w:r>
      <w:r w:rsidR="00C32EE2" w:rsidRPr="000D16C4">
        <w:rPr>
          <w:rFonts w:ascii="Verdana" w:eastAsia="Times New Roman" w:hAnsi="Verdana" w:cs="Arial"/>
          <w:lang w:eastAsia="en-IE"/>
        </w:rPr>
        <w:t xml:space="preserve"> and </w:t>
      </w:r>
      <w:r w:rsidR="00A26602" w:rsidRPr="000D16C4">
        <w:rPr>
          <w:rFonts w:ascii="Verdana" w:eastAsia="Times New Roman" w:hAnsi="Verdana" w:cs="Arial"/>
          <w:lang w:eastAsia="en-IE"/>
        </w:rPr>
        <w:t xml:space="preserve">accommodates a maximum of </w:t>
      </w:r>
      <w:r w:rsidR="00FC4C97" w:rsidRPr="000D16C4">
        <w:rPr>
          <w:rFonts w:ascii="Verdana" w:eastAsia="Times New Roman" w:hAnsi="Verdana" w:cs="Arial"/>
          <w:lang w:eastAsia="en-IE"/>
        </w:rPr>
        <w:t>twelve</w:t>
      </w:r>
      <w:r w:rsidR="00A26602" w:rsidRPr="000D16C4">
        <w:rPr>
          <w:rFonts w:ascii="Verdana" w:eastAsia="Times New Roman" w:hAnsi="Verdana" w:cs="Arial"/>
          <w:lang w:eastAsia="en-IE"/>
        </w:rPr>
        <w:t xml:space="preserve"> pupils</w:t>
      </w:r>
      <w:r w:rsidR="006E79EA" w:rsidRPr="000D16C4">
        <w:rPr>
          <w:rFonts w:ascii="Verdana" w:eastAsia="Times New Roman" w:hAnsi="Verdana" w:cs="Arial"/>
          <w:lang w:eastAsia="en-IE"/>
        </w:rPr>
        <w:t xml:space="preserve"> in two classes</w:t>
      </w:r>
      <w:r w:rsidR="00A26602" w:rsidRPr="000D16C4">
        <w:rPr>
          <w:rFonts w:ascii="Verdana" w:eastAsia="Times New Roman" w:hAnsi="Verdana" w:cs="Arial"/>
          <w:lang w:eastAsia="en-IE"/>
        </w:rPr>
        <w:t>.</w:t>
      </w:r>
      <w:r w:rsidR="0017571C" w:rsidRPr="000D16C4">
        <w:rPr>
          <w:rFonts w:ascii="Verdana" w:eastAsia="Times New Roman" w:hAnsi="Verdana" w:cs="Arial"/>
          <w:lang w:eastAsia="en-IE"/>
        </w:rPr>
        <w:t xml:space="preserve">  The particular </w:t>
      </w:r>
      <w:r w:rsidR="00C32EE2" w:rsidRPr="000D16C4">
        <w:rPr>
          <w:rFonts w:ascii="Verdana" w:eastAsia="Times New Roman" w:hAnsi="Verdana" w:cs="Arial"/>
          <w:lang w:eastAsia="en-IE"/>
        </w:rPr>
        <w:t xml:space="preserve">process </w:t>
      </w:r>
      <w:r w:rsidR="0017571C" w:rsidRPr="000D16C4">
        <w:rPr>
          <w:rFonts w:ascii="Verdana" w:eastAsia="Times New Roman" w:hAnsi="Verdana" w:cs="Arial"/>
          <w:lang w:eastAsia="en-IE"/>
        </w:rPr>
        <w:t xml:space="preserve">for enrolment in </w:t>
      </w:r>
      <w:r w:rsidR="00C32EE2" w:rsidRPr="000D16C4">
        <w:rPr>
          <w:rFonts w:ascii="Verdana" w:eastAsia="Times New Roman" w:hAnsi="Verdana" w:cs="Arial"/>
          <w:lang w:eastAsia="en-IE"/>
        </w:rPr>
        <w:t>thi</w:t>
      </w:r>
      <w:r w:rsidR="003763E2" w:rsidRPr="000D16C4">
        <w:rPr>
          <w:rFonts w:ascii="Verdana" w:eastAsia="Times New Roman" w:hAnsi="Verdana" w:cs="Arial"/>
          <w:lang w:eastAsia="en-IE"/>
        </w:rPr>
        <w:t>s unit is</w:t>
      </w:r>
      <w:r w:rsidR="0017571C" w:rsidRPr="000D16C4">
        <w:rPr>
          <w:rFonts w:ascii="Verdana" w:eastAsia="Times New Roman" w:hAnsi="Verdana" w:cs="Arial"/>
          <w:lang w:eastAsia="en-IE"/>
        </w:rPr>
        <w:t xml:space="preserve"> set out </w:t>
      </w:r>
      <w:r w:rsidR="00C32EE2" w:rsidRPr="000D16C4">
        <w:rPr>
          <w:rFonts w:ascii="Verdana" w:eastAsia="Times New Roman" w:hAnsi="Verdana" w:cs="Arial"/>
          <w:lang w:eastAsia="en-IE"/>
        </w:rPr>
        <w:t xml:space="preserve">below.  </w:t>
      </w:r>
    </w:p>
    <w:p w14:paraId="28B533BF" w14:textId="77777777" w:rsidR="00D1486E" w:rsidRPr="000D16C4" w:rsidRDefault="00D1486E" w:rsidP="00D13607">
      <w:pPr>
        <w:spacing w:after="0" w:line="280" w:lineRule="exact"/>
        <w:jc w:val="both"/>
        <w:rPr>
          <w:rFonts w:ascii="Verdana" w:eastAsia="Times New Roman" w:hAnsi="Verdana" w:cs="Arial"/>
          <w:sz w:val="20"/>
          <w:szCs w:val="20"/>
          <w:lang w:eastAsia="en-IE"/>
        </w:rPr>
      </w:pPr>
    </w:p>
    <w:p w14:paraId="45F36341" w14:textId="09513400" w:rsidR="00AA2D91" w:rsidRPr="000D16C4" w:rsidRDefault="00454C03"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While recognising the right of parents</w:t>
      </w:r>
      <w:r w:rsidR="00A10AE6" w:rsidRPr="000D16C4">
        <w:rPr>
          <w:rFonts w:ascii="Verdana" w:eastAsia="Times New Roman" w:hAnsi="Verdana" w:cs="Arial"/>
          <w:sz w:val="20"/>
          <w:szCs w:val="20"/>
          <w:lang w:eastAsia="en-IE"/>
        </w:rPr>
        <w:t>/guardians (‘</w:t>
      </w:r>
      <w:r w:rsidR="00A10AE6" w:rsidRPr="000D16C4">
        <w:rPr>
          <w:rFonts w:ascii="Verdana" w:eastAsia="Times New Roman" w:hAnsi="Verdana" w:cs="Arial"/>
          <w:b/>
          <w:sz w:val="20"/>
          <w:szCs w:val="20"/>
          <w:lang w:eastAsia="en-IE"/>
        </w:rPr>
        <w:t>Parents</w:t>
      </w:r>
      <w:r w:rsidR="00A10AE6" w:rsidRPr="000D16C4">
        <w:rPr>
          <w:rFonts w:ascii="Verdana" w:eastAsia="Times New Roman" w:hAnsi="Verdana" w:cs="Arial"/>
          <w:sz w:val="20"/>
          <w:szCs w:val="20"/>
          <w:lang w:eastAsia="en-IE"/>
        </w:rPr>
        <w:t>’)</w:t>
      </w:r>
      <w:r w:rsidRPr="000D16C4">
        <w:rPr>
          <w:rFonts w:ascii="Verdana" w:eastAsia="Times New Roman" w:hAnsi="Verdana" w:cs="Arial"/>
          <w:sz w:val="20"/>
          <w:szCs w:val="20"/>
          <w:lang w:eastAsia="en-IE"/>
        </w:rPr>
        <w:t xml:space="preserve"> to enrol their child in a school of their choice, the </w:t>
      </w:r>
      <w:r w:rsidR="00543C6B" w:rsidRPr="000D16C4">
        <w:rPr>
          <w:rFonts w:ascii="Verdana" w:eastAsia="Times New Roman" w:hAnsi="Verdana" w:cs="Arial"/>
          <w:sz w:val="20"/>
          <w:szCs w:val="20"/>
          <w:lang w:eastAsia="en-IE"/>
        </w:rPr>
        <w:t>B</w:t>
      </w:r>
      <w:r w:rsidR="00CC7FB8" w:rsidRPr="000D16C4">
        <w:rPr>
          <w:rFonts w:ascii="Verdana" w:eastAsia="Times New Roman" w:hAnsi="Verdana" w:cs="Arial"/>
          <w:sz w:val="20"/>
          <w:szCs w:val="20"/>
          <w:lang w:eastAsia="en-IE"/>
        </w:rPr>
        <w:t>o</w:t>
      </w:r>
      <w:r w:rsidR="003763E2" w:rsidRPr="000D16C4">
        <w:rPr>
          <w:rFonts w:ascii="Verdana" w:eastAsia="Times New Roman" w:hAnsi="Verdana" w:cs="Arial"/>
          <w:sz w:val="20"/>
          <w:szCs w:val="20"/>
          <w:lang w:eastAsia="en-IE"/>
        </w:rPr>
        <w:t xml:space="preserve">ard of </w:t>
      </w:r>
      <w:r w:rsidR="00CC7FB8" w:rsidRPr="000D16C4">
        <w:rPr>
          <w:rFonts w:ascii="Verdana" w:eastAsia="Times New Roman" w:hAnsi="Verdana" w:cs="Arial"/>
          <w:sz w:val="20"/>
          <w:szCs w:val="20"/>
          <w:lang w:eastAsia="en-IE"/>
        </w:rPr>
        <w:t>M</w:t>
      </w:r>
      <w:r w:rsidR="003763E2" w:rsidRPr="000D16C4">
        <w:rPr>
          <w:rFonts w:ascii="Verdana" w:eastAsia="Times New Roman" w:hAnsi="Verdana" w:cs="Arial"/>
          <w:sz w:val="20"/>
          <w:szCs w:val="20"/>
          <w:lang w:eastAsia="en-IE"/>
        </w:rPr>
        <w:t>anagement</w:t>
      </w:r>
      <w:r w:rsidRPr="000D16C4">
        <w:rPr>
          <w:rFonts w:ascii="Verdana" w:eastAsia="Times New Roman" w:hAnsi="Verdana" w:cs="Arial"/>
          <w:sz w:val="20"/>
          <w:szCs w:val="20"/>
          <w:lang w:eastAsia="en-IE"/>
        </w:rPr>
        <w:t xml:space="preserve"> of Scoil Bhríde </w:t>
      </w:r>
      <w:r w:rsidR="00543C6B" w:rsidRPr="000D16C4">
        <w:rPr>
          <w:rFonts w:ascii="Verdana" w:eastAsia="Times New Roman" w:hAnsi="Verdana" w:cs="Arial"/>
          <w:sz w:val="20"/>
          <w:szCs w:val="20"/>
          <w:lang w:eastAsia="en-IE"/>
        </w:rPr>
        <w:t>(‘</w:t>
      </w:r>
      <w:r w:rsidR="00543C6B" w:rsidRPr="000D16C4">
        <w:rPr>
          <w:rFonts w:ascii="Verdana" w:eastAsia="Times New Roman" w:hAnsi="Verdana" w:cs="Arial"/>
          <w:b/>
          <w:sz w:val="20"/>
          <w:szCs w:val="20"/>
          <w:lang w:eastAsia="en-IE"/>
        </w:rPr>
        <w:t>BoM</w:t>
      </w:r>
      <w:r w:rsidR="00543C6B" w:rsidRPr="000D16C4">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reserves the right t</w:t>
      </w:r>
      <w:r w:rsidR="00A26602" w:rsidRPr="000D16C4">
        <w:rPr>
          <w:rFonts w:ascii="Verdana" w:eastAsia="Times New Roman" w:hAnsi="Verdana" w:cs="Arial"/>
          <w:sz w:val="20"/>
          <w:szCs w:val="20"/>
          <w:lang w:eastAsia="en-IE"/>
        </w:rPr>
        <w:t xml:space="preserve">o determine maximum </w:t>
      </w:r>
      <w:r w:rsidR="003763E2" w:rsidRPr="000D16C4">
        <w:rPr>
          <w:rFonts w:ascii="Verdana" w:eastAsia="Times New Roman" w:hAnsi="Verdana" w:cs="Arial"/>
          <w:sz w:val="20"/>
          <w:szCs w:val="20"/>
          <w:lang w:eastAsia="en-IE"/>
        </w:rPr>
        <w:t xml:space="preserve">school and </w:t>
      </w:r>
      <w:r w:rsidR="00A26602" w:rsidRPr="000D16C4">
        <w:rPr>
          <w:rFonts w:ascii="Verdana" w:eastAsia="Times New Roman" w:hAnsi="Verdana" w:cs="Arial"/>
          <w:sz w:val="20"/>
          <w:szCs w:val="20"/>
          <w:lang w:eastAsia="en-IE"/>
        </w:rPr>
        <w:t>class size</w:t>
      </w:r>
      <w:r w:rsidR="006E79EA" w:rsidRPr="000D16C4">
        <w:rPr>
          <w:rFonts w:ascii="Verdana" w:eastAsia="Times New Roman" w:hAnsi="Verdana" w:cs="Arial"/>
          <w:sz w:val="20"/>
          <w:szCs w:val="20"/>
          <w:lang w:eastAsia="en-IE"/>
        </w:rPr>
        <w:t>,</w:t>
      </w:r>
      <w:r w:rsidR="00A26602" w:rsidRPr="000D16C4">
        <w:rPr>
          <w:rFonts w:ascii="Verdana" w:eastAsia="Times New Roman" w:hAnsi="Verdana" w:cs="Arial"/>
          <w:sz w:val="20"/>
          <w:szCs w:val="20"/>
          <w:lang w:eastAsia="en-IE"/>
        </w:rPr>
        <w:t xml:space="preserve"> in order </w:t>
      </w:r>
      <w:r w:rsidRPr="000D16C4">
        <w:rPr>
          <w:rFonts w:ascii="Verdana" w:eastAsia="Times New Roman" w:hAnsi="Verdana" w:cs="Arial"/>
          <w:sz w:val="20"/>
          <w:szCs w:val="20"/>
          <w:lang w:eastAsia="en-IE"/>
        </w:rPr>
        <w:t>to ensure the safety</w:t>
      </w:r>
      <w:r w:rsidR="006E79EA" w:rsidRPr="000D16C4">
        <w:rPr>
          <w:rFonts w:ascii="Verdana" w:eastAsia="Times New Roman" w:hAnsi="Verdana" w:cs="Arial"/>
          <w:sz w:val="20"/>
          <w:szCs w:val="20"/>
          <w:lang w:eastAsia="en-IE"/>
        </w:rPr>
        <w:t xml:space="preserve"> of all pupils and to provide for the </w:t>
      </w:r>
      <w:r w:rsidRPr="000D16C4">
        <w:rPr>
          <w:rFonts w:ascii="Verdana" w:eastAsia="Times New Roman" w:hAnsi="Verdana" w:cs="Arial"/>
          <w:sz w:val="20"/>
          <w:szCs w:val="20"/>
          <w:lang w:eastAsia="en-IE"/>
        </w:rPr>
        <w:t>educational needs of existing pupils</w:t>
      </w:r>
      <w:r w:rsidR="00A26602" w:rsidRPr="000D16C4">
        <w:rPr>
          <w:rFonts w:ascii="Verdana" w:eastAsia="Times New Roman" w:hAnsi="Verdana" w:cs="Arial"/>
          <w:sz w:val="20"/>
          <w:szCs w:val="20"/>
          <w:lang w:eastAsia="en-IE"/>
        </w:rPr>
        <w:t xml:space="preserve">.  </w:t>
      </w:r>
    </w:p>
    <w:p w14:paraId="44C79701" w14:textId="77777777" w:rsidR="00AA2D91" w:rsidRPr="000D16C4" w:rsidRDefault="00AA2D91" w:rsidP="00D13607">
      <w:pPr>
        <w:spacing w:after="0" w:line="280" w:lineRule="exact"/>
        <w:jc w:val="both"/>
        <w:rPr>
          <w:rFonts w:ascii="Verdana" w:eastAsia="Times New Roman" w:hAnsi="Verdana" w:cs="Arial"/>
          <w:sz w:val="20"/>
          <w:szCs w:val="20"/>
          <w:lang w:eastAsia="en-IE"/>
        </w:rPr>
      </w:pPr>
    </w:p>
    <w:p w14:paraId="07CC75A7" w14:textId="0C7A81F6" w:rsidR="00454C03" w:rsidRPr="000D16C4" w:rsidRDefault="00D1486E" w:rsidP="00D13607">
      <w:pPr>
        <w:spacing w:after="0" w:line="280" w:lineRule="exact"/>
        <w:jc w:val="both"/>
        <w:rPr>
          <w:rFonts w:ascii="Verdana" w:eastAsia="Times New Roman" w:hAnsi="Verdana" w:cs="Arial"/>
          <w:b/>
          <w:color w:val="FF0000"/>
          <w:sz w:val="20"/>
          <w:szCs w:val="20"/>
          <w:lang w:eastAsia="en-IE"/>
        </w:rPr>
      </w:pPr>
      <w:r w:rsidRPr="000D16C4">
        <w:rPr>
          <w:rFonts w:ascii="Verdana" w:eastAsia="Times New Roman" w:hAnsi="Verdana" w:cs="Arial"/>
          <w:sz w:val="20"/>
          <w:szCs w:val="20"/>
          <w:lang w:eastAsia="en-IE"/>
        </w:rPr>
        <w:t xml:space="preserve">This policy sets out </w:t>
      </w:r>
      <w:r w:rsidR="00454C03" w:rsidRPr="000D16C4">
        <w:rPr>
          <w:rFonts w:ascii="Verdana" w:eastAsia="Times New Roman" w:hAnsi="Verdana" w:cs="Arial"/>
          <w:sz w:val="20"/>
          <w:szCs w:val="20"/>
          <w:lang w:eastAsia="en-IE"/>
        </w:rPr>
        <w:t>the</w:t>
      </w:r>
      <w:r w:rsidRPr="000D16C4">
        <w:rPr>
          <w:rFonts w:ascii="Verdana" w:eastAsia="Times New Roman" w:hAnsi="Verdana" w:cs="Arial"/>
          <w:sz w:val="20"/>
          <w:szCs w:val="20"/>
          <w:lang w:eastAsia="en-IE"/>
        </w:rPr>
        <w:t xml:space="preserve"> criteria used to determine </w:t>
      </w:r>
      <w:r w:rsidR="00601BCC" w:rsidRPr="000D16C4">
        <w:rPr>
          <w:rFonts w:ascii="Verdana" w:eastAsia="Times New Roman" w:hAnsi="Verdana" w:cs="Arial"/>
          <w:sz w:val="20"/>
          <w:szCs w:val="20"/>
          <w:lang w:eastAsia="en-IE"/>
        </w:rPr>
        <w:t xml:space="preserve">enrolment into </w:t>
      </w:r>
      <w:r w:rsidR="003763E2" w:rsidRPr="000D16C4">
        <w:rPr>
          <w:rFonts w:ascii="Verdana" w:eastAsia="Times New Roman" w:hAnsi="Verdana" w:cs="Arial"/>
          <w:sz w:val="20"/>
          <w:szCs w:val="20"/>
          <w:lang w:eastAsia="en-IE"/>
        </w:rPr>
        <w:t>Junior I</w:t>
      </w:r>
      <w:r w:rsidR="00454C03" w:rsidRPr="000D16C4">
        <w:rPr>
          <w:rFonts w:ascii="Verdana" w:eastAsia="Times New Roman" w:hAnsi="Verdana" w:cs="Arial"/>
          <w:sz w:val="20"/>
          <w:szCs w:val="20"/>
          <w:lang w:eastAsia="en-IE"/>
        </w:rPr>
        <w:t>nfants</w:t>
      </w:r>
      <w:r w:rsidR="003763E2" w:rsidRPr="000D16C4">
        <w:rPr>
          <w:rFonts w:ascii="Verdana" w:eastAsia="Times New Roman" w:hAnsi="Verdana" w:cs="Arial"/>
          <w:sz w:val="20"/>
          <w:szCs w:val="20"/>
          <w:lang w:eastAsia="en-IE"/>
        </w:rPr>
        <w:t xml:space="preserve">; </w:t>
      </w:r>
      <w:r w:rsidR="00543C6B" w:rsidRPr="000D16C4">
        <w:rPr>
          <w:rFonts w:ascii="Verdana" w:eastAsia="Times New Roman" w:hAnsi="Verdana" w:cs="Arial"/>
          <w:sz w:val="20"/>
          <w:szCs w:val="20"/>
          <w:lang w:eastAsia="en-IE"/>
        </w:rPr>
        <w:t xml:space="preserve">enrolment into </w:t>
      </w:r>
      <w:r w:rsidRPr="000D16C4">
        <w:rPr>
          <w:rFonts w:ascii="Verdana" w:eastAsia="Times New Roman" w:hAnsi="Verdana" w:cs="Arial"/>
          <w:sz w:val="20"/>
          <w:szCs w:val="20"/>
          <w:lang w:eastAsia="en-IE"/>
        </w:rPr>
        <w:t>other classes</w:t>
      </w:r>
      <w:r w:rsidR="003763E2" w:rsidRPr="000D16C4">
        <w:rPr>
          <w:rFonts w:ascii="Verdana" w:eastAsia="Times New Roman" w:hAnsi="Verdana" w:cs="Arial"/>
          <w:sz w:val="20"/>
          <w:szCs w:val="20"/>
          <w:lang w:eastAsia="en-IE"/>
        </w:rPr>
        <w:t xml:space="preserve"> and</w:t>
      </w:r>
      <w:r w:rsidR="00601BCC" w:rsidRPr="000D16C4">
        <w:rPr>
          <w:rFonts w:ascii="Verdana" w:eastAsia="Times New Roman" w:hAnsi="Verdana" w:cs="Arial"/>
          <w:sz w:val="20"/>
          <w:szCs w:val="20"/>
          <w:lang w:eastAsia="en-IE"/>
        </w:rPr>
        <w:t xml:space="preserve"> enrolment</w:t>
      </w:r>
      <w:r w:rsidR="003763E2" w:rsidRPr="000D16C4">
        <w:rPr>
          <w:rFonts w:ascii="Verdana" w:eastAsia="Times New Roman" w:hAnsi="Verdana" w:cs="Arial"/>
          <w:sz w:val="20"/>
          <w:szCs w:val="20"/>
          <w:lang w:eastAsia="en-IE"/>
        </w:rPr>
        <w:t xml:space="preserve"> into the ASD Unit. </w:t>
      </w:r>
      <w:r w:rsidR="00543C6B" w:rsidRPr="000D16C4">
        <w:rPr>
          <w:rFonts w:ascii="Verdana" w:eastAsia="Times New Roman" w:hAnsi="Verdana" w:cs="Arial"/>
          <w:sz w:val="20"/>
          <w:szCs w:val="20"/>
          <w:lang w:eastAsia="en-IE"/>
        </w:rPr>
        <w:t xml:space="preserve"> </w:t>
      </w:r>
      <w:r w:rsidR="003763E2" w:rsidRPr="000D16C4">
        <w:rPr>
          <w:rFonts w:ascii="Verdana" w:eastAsia="Times New Roman" w:hAnsi="Verdana" w:cs="Arial"/>
          <w:sz w:val="20"/>
          <w:szCs w:val="20"/>
          <w:lang w:eastAsia="en-IE"/>
        </w:rPr>
        <w:t xml:space="preserve">It sets out the </w:t>
      </w:r>
      <w:r w:rsidR="00AA2D91" w:rsidRPr="000D16C4">
        <w:rPr>
          <w:rFonts w:ascii="Verdana" w:eastAsia="Times New Roman" w:hAnsi="Verdana" w:cs="Arial"/>
          <w:sz w:val="20"/>
          <w:szCs w:val="20"/>
          <w:lang w:eastAsia="en-IE"/>
        </w:rPr>
        <w:t>priority order</w:t>
      </w:r>
      <w:r w:rsidR="00601BCC" w:rsidRPr="000D16C4">
        <w:rPr>
          <w:rFonts w:ascii="Verdana" w:eastAsia="Times New Roman" w:hAnsi="Verdana" w:cs="Arial"/>
          <w:sz w:val="20"/>
          <w:szCs w:val="20"/>
          <w:lang w:eastAsia="en-IE"/>
        </w:rPr>
        <w:t>,</w:t>
      </w:r>
      <w:r w:rsidR="00AA2D91" w:rsidRPr="000D16C4">
        <w:rPr>
          <w:rFonts w:ascii="Verdana" w:eastAsia="Times New Roman" w:hAnsi="Verdana" w:cs="Arial"/>
          <w:sz w:val="20"/>
          <w:szCs w:val="20"/>
          <w:lang w:eastAsia="en-IE"/>
        </w:rPr>
        <w:t xml:space="preserve"> which will apply</w:t>
      </w:r>
      <w:r w:rsidR="00601BCC" w:rsidRPr="000D16C4">
        <w:rPr>
          <w:rFonts w:ascii="Verdana" w:eastAsia="Times New Roman" w:hAnsi="Verdana" w:cs="Arial"/>
          <w:sz w:val="20"/>
          <w:szCs w:val="20"/>
          <w:lang w:eastAsia="en-IE"/>
        </w:rPr>
        <w:t>,</w:t>
      </w:r>
      <w:r w:rsidR="00AA2D91" w:rsidRPr="000D16C4">
        <w:rPr>
          <w:rFonts w:ascii="Verdana" w:eastAsia="Times New Roman" w:hAnsi="Verdana" w:cs="Arial"/>
          <w:sz w:val="20"/>
          <w:szCs w:val="20"/>
          <w:lang w:eastAsia="en-IE"/>
        </w:rPr>
        <w:t xml:space="preserve"> </w:t>
      </w:r>
      <w:r w:rsidR="00543C6B" w:rsidRPr="000D16C4">
        <w:rPr>
          <w:rFonts w:ascii="Verdana" w:eastAsia="Times New Roman" w:hAnsi="Verdana" w:cs="Arial"/>
          <w:sz w:val="20"/>
          <w:szCs w:val="20"/>
          <w:lang w:eastAsia="en-IE"/>
        </w:rPr>
        <w:t xml:space="preserve">where the number of applications </w:t>
      </w:r>
      <w:r w:rsidR="00A135DC" w:rsidRPr="000D16C4">
        <w:rPr>
          <w:rFonts w:ascii="Verdana" w:eastAsia="Times New Roman" w:hAnsi="Verdana" w:cs="Arial"/>
          <w:sz w:val="20"/>
          <w:szCs w:val="20"/>
          <w:lang w:eastAsia="en-IE"/>
        </w:rPr>
        <w:t xml:space="preserve">for enrolment </w:t>
      </w:r>
      <w:r w:rsidR="00543C6B" w:rsidRPr="000D16C4">
        <w:rPr>
          <w:rFonts w:ascii="Verdana" w:eastAsia="Times New Roman" w:hAnsi="Verdana" w:cs="Arial"/>
          <w:sz w:val="20"/>
          <w:szCs w:val="20"/>
          <w:lang w:eastAsia="en-IE"/>
        </w:rPr>
        <w:t>exceed</w:t>
      </w:r>
      <w:r w:rsidR="006E6A57" w:rsidRPr="000D16C4">
        <w:rPr>
          <w:rFonts w:ascii="Verdana" w:eastAsia="Times New Roman" w:hAnsi="Verdana" w:cs="Arial"/>
          <w:sz w:val="20"/>
          <w:szCs w:val="20"/>
          <w:lang w:eastAsia="en-IE"/>
        </w:rPr>
        <w:t>s</w:t>
      </w:r>
      <w:r w:rsidR="00543C6B" w:rsidRPr="000D16C4">
        <w:rPr>
          <w:rFonts w:ascii="Verdana" w:eastAsia="Times New Roman" w:hAnsi="Verdana" w:cs="Arial"/>
          <w:sz w:val="20"/>
          <w:szCs w:val="20"/>
          <w:lang w:eastAsia="en-IE"/>
        </w:rPr>
        <w:t xml:space="preserve"> the num</w:t>
      </w:r>
      <w:r w:rsidR="00AA2D91" w:rsidRPr="000D16C4">
        <w:rPr>
          <w:rFonts w:ascii="Verdana" w:eastAsia="Times New Roman" w:hAnsi="Verdana" w:cs="Arial"/>
          <w:sz w:val="20"/>
          <w:szCs w:val="20"/>
          <w:lang w:eastAsia="en-IE"/>
        </w:rPr>
        <w:t xml:space="preserve">ber of available </w:t>
      </w:r>
      <w:r w:rsidR="003763E2" w:rsidRPr="000D16C4">
        <w:rPr>
          <w:rFonts w:ascii="Verdana" w:eastAsia="Times New Roman" w:hAnsi="Verdana" w:cs="Arial"/>
          <w:sz w:val="20"/>
          <w:szCs w:val="20"/>
          <w:lang w:eastAsia="en-IE"/>
        </w:rPr>
        <w:t>places</w:t>
      </w:r>
      <w:r w:rsidR="00543C6B" w:rsidRPr="000D16C4">
        <w:rPr>
          <w:rFonts w:ascii="Verdana" w:eastAsia="Times New Roman" w:hAnsi="Verdana" w:cs="Arial"/>
          <w:sz w:val="20"/>
          <w:szCs w:val="20"/>
          <w:lang w:eastAsia="en-IE"/>
        </w:rPr>
        <w:t>.  In doing so, the Bo</w:t>
      </w:r>
      <w:r w:rsidR="00C00E9A" w:rsidRPr="000D16C4">
        <w:rPr>
          <w:rFonts w:ascii="Verdana" w:eastAsia="Times New Roman" w:hAnsi="Verdana" w:cs="Arial"/>
          <w:sz w:val="20"/>
          <w:szCs w:val="20"/>
          <w:lang w:eastAsia="en-IE"/>
        </w:rPr>
        <w:t>M has</w:t>
      </w:r>
      <w:r w:rsidR="00A26602" w:rsidRPr="000D16C4">
        <w:rPr>
          <w:rFonts w:ascii="Verdana" w:eastAsia="Times New Roman" w:hAnsi="Verdana" w:cs="Arial"/>
          <w:sz w:val="20"/>
          <w:szCs w:val="20"/>
          <w:lang w:eastAsia="en-IE"/>
        </w:rPr>
        <w:t xml:space="preserve"> regard to available resources, directions from the Patron</w:t>
      </w:r>
      <w:r w:rsidR="00801369" w:rsidRPr="000D16C4">
        <w:rPr>
          <w:rFonts w:ascii="Verdana" w:eastAsia="Times New Roman" w:hAnsi="Verdana" w:cs="Arial"/>
          <w:sz w:val="20"/>
          <w:szCs w:val="20"/>
          <w:lang w:eastAsia="en-IE"/>
        </w:rPr>
        <w:t>; Circulars</w:t>
      </w:r>
      <w:r w:rsidR="00C00E9A" w:rsidRPr="000D16C4">
        <w:rPr>
          <w:rFonts w:ascii="Verdana" w:eastAsia="Times New Roman" w:hAnsi="Verdana" w:cs="Arial"/>
          <w:sz w:val="20"/>
          <w:szCs w:val="20"/>
          <w:lang w:eastAsia="en-IE"/>
        </w:rPr>
        <w:t xml:space="preserve"> from the </w:t>
      </w:r>
      <w:r w:rsidR="00A26602" w:rsidRPr="000D16C4">
        <w:rPr>
          <w:rFonts w:ascii="Verdana" w:eastAsia="Times New Roman" w:hAnsi="Verdana" w:cs="Arial"/>
          <w:sz w:val="20"/>
          <w:szCs w:val="20"/>
          <w:lang w:eastAsia="en-IE"/>
        </w:rPr>
        <w:t xml:space="preserve">Department of Education &amp; Skills </w:t>
      </w:r>
      <w:r w:rsidR="00C32EE2" w:rsidRPr="000D16C4">
        <w:rPr>
          <w:rFonts w:ascii="Verdana" w:eastAsia="Times New Roman" w:hAnsi="Verdana" w:cs="Arial"/>
          <w:sz w:val="20"/>
          <w:szCs w:val="20"/>
          <w:lang w:eastAsia="en-IE"/>
        </w:rPr>
        <w:t>(‘</w:t>
      </w:r>
      <w:r w:rsidR="00C32EE2" w:rsidRPr="000D16C4">
        <w:rPr>
          <w:rFonts w:ascii="Verdana" w:eastAsia="Times New Roman" w:hAnsi="Verdana" w:cs="Arial"/>
          <w:b/>
          <w:sz w:val="20"/>
          <w:szCs w:val="20"/>
          <w:lang w:eastAsia="en-IE"/>
        </w:rPr>
        <w:t>DES</w:t>
      </w:r>
      <w:r w:rsidR="00C00E9A" w:rsidRPr="000D16C4">
        <w:rPr>
          <w:rFonts w:ascii="Verdana" w:eastAsia="Times New Roman" w:hAnsi="Verdana" w:cs="Arial"/>
          <w:sz w:val="20"/>
          <w:szCs w:val="20"/>
          <w:lang w:eastAsia="en-IE"/>
        </w:rPr>
        <w:t>’)</w:t>
      </w:r>
      <w:r w:rsidR="00801369" w:rsidRPr="000D16C4">
        <w:rPr>
          <w:rFonts w:ascii="Verdana" w:eastAsia="Times New Roman" w:hAnsi="Verdana" w:cs="Arial"/>
          <w:sz w:val="20"/>
          <w:szCs w:val="20"/>
          <w:lang w:eastAsia="en-IE"/>
        </w:rPr>
        <w:t>;</w:t>
      </w:r>
      <w:r w:rsidR="00C00E9A" w:rsidRPr="000D16C4">
        <w:rPr>
          <w:rFonts w:ascii="Verdana" w:eastAsia="Times New Roman" w:hAnsi="Verdana" w:cs="Arial"/>
          <w:sz w:val="20"/>
          <w:szCs w:val="20"/>
          <w:lang w:eastAsia="en-IE"/>
        </w:rPr>
        <w:t xml:space="preserve"> </w:t>
      </w:r>
      <w:r w:rsidR="00666509" w:rsidRPr="000D16C4">
        <w:rPr>
          <w:rFonts w:ascii="Verdana" w:eastAsia="Times New Roman" w:hAnsi="Verdana" w:cs="Arial"/>
          <w:sz w:val="20"/>
          <w:szCs w:val="20"/>
          <w:lang w:eastAsia="en-IE"/>
        </w:rPr>
        <w:t>P</w:t>
      </w:r>
      <w:r w:rsidR="00311A82" w:rsidRPr="000D16C4">
        <w:rPr>
          <w:rFonts w:ascii="Verdana" w:eastAsia="Times New Roman" w:hAnsi="Verdana" w:cs="Arial"/>
          <w:sz w:val="20"/>
          <w:szCs w:val="20"/>
          <w:lang w:eastAsia="en-IE"/>
        </w:rPr>
        <w:t xml:space="preserve">upil </w:t>
      </w:r>
      <w:r w:rsidR="00666509" w:rsidRPr="000D16C4">
        <w:rPr>
          <w:rFonts w:ascii="Verdana" w:eastAsia="Times New Roman" w:hAnsi="Verdana" w:cs="Arial"/>
          <w:sz w:val="20"/>
          <w:szCs w:val="20"/>
          <w:lang w:eastAsia="en-IE"/>
        </w:rPr>
        <w:t>T</w:t>
      </w:r>
      <w:r w:rsidR="00311A82" w:rsidRPr="000D16C4">
        <w:rPr>
          <w:rFonts w:ascii="Verdana" w:eastAsia="Times New Roman" w:hAnsi="Verdana" w:cs="Arial"/>
          <w:sz w:val="20"/>
          <w:szCs w:val="20"/>
          <w:lang w:eastAsia="en-IE"/>
        </w:rPr>
        <w:t xml:space="preserve">eacher </w:t>
      </w:r>
      <w:r w:rsidR="00666509" w:rsidRPr="000D16C4">
        <w:rPr>
          <w:rFonts w:ascii="Verdana" w:eastAsia="Times New Roman" w:hAnsi="Verdana" w:cs="Arial"/>
          <w:sz w:val="20"/>
          <w:szCs w:val="20"/>
          <w:lang w:eastAsia="en-IE"/>
        </w:rPr>
        <w:t>R</w:t>
      </w:r>
      <w:r w:rsidR="00311A82" w:rsidRPr="000D16C4">
        <w:rPr>
          <w:rFonts w:ascii="Verdana" w:eastAsia="Times New Roman" w:hAnsi="Verdana" w:cs="Arial"/>
          <w:sz w:val="20"/>
          <w:szCs w:val="20"/>
          <w:lang w:eastAsia="en-IE"/>
        </w:rPr>
        <w:t>atio</w:t>
      </w:r>
      <w:r w:rsidR="00D565C0" w:rsidRPr="000D16C4">
        <w:rPr>
          <w:rFonts w:ascii="Verdana" w:eastAsia="Times New Roman" w:hAnsi="Verdana" w:cs="Arial"/>
          <w:sz w:val="20"/>
          <w:szCs w:val="20"/>
          <w:lang w:eastAsia="en-IE"/>
        </w:rPr>
        <w:t xml:space="preserve"> (‘</w:t>
      </w:r>
      <w:r w:rsidR="00D565C0" w:rsidRPr="000D16C4">
        <w:rPr>
          <w:rFonts w:ascii="Verdana" w:eastAsia="Times New Roman" w:hAnsi="Verdana" w:cs="Arial"/>
          <w:b/>
          <w:sz w:val="20"/>
          <w:szCs w:val="20"/>
          <w:lang w:eastAsia="en-IE"/>
        </w:rPr>
        <w:t>PTR</w:t>
      </w:r>
      <w:r w:rsidR="00D565C0" w:rsidRPr="000D16C4">
        <w:rPr>
          <w:rFonts w:ascii="Verdana" w:eastAsia="Times New Roman" w:hAnsi="Verdana" w:cs="Arial"/>
          <w:sz w:val="20"/>
          <w:szCs w:val="20"/>
          <w:lang w:eastAsia="en-IE"/>
        </w:rPr>
        <w:t>’),</w:t>
      </w:r>
      <w:r w:rsidR="00666509" w:rsidRPr="000D16C4">
        <w:rPr>
          <w:rFonts w:ascii="Verdana" w:eastAsia="Times New Roman" w:hAnsi="Verdana" w:cs="Arial"/>
          <w:sz w:val="20"/>
          <w:szCs w:val="20"/>
          <w:lang w:eastAsia="en-IE"/>
        </w:rPr>
        <w:t xml:space="preserve"> </w:t>
      </w:r>
      <w:r w:rsidR="003763E2" w:rsidRPr="000D16C4">
        <w:rPr>
          <w:rFonts w:ascii="Verdana" w:eastAsia="Times New Roman" w:hAnsi="Verdana" w:cs="Arial"/>
          <w:sz w:val="20"/>
          <w:szCs w:val="20"/>
          <w:lang w:eastAsia="en-IE"/>
        </w:rPr>
        <w:t xml:space="preserve">school and </w:t>
      </w:r>
      <w:r w:rsidR="00C00E9A" w:rsidRPr="000D16C4">
        <w:rPr>
          <w:rFonts w:ascii="Verdana" w:eastAsia="Times New Roman" w:hAnsi="Verdana" w:cs="Arial"/>
          <w:sz w:val="20"/>
          <w:szCs w:val="20"/>
          <w:lang w:eastAsia="en-IE"/>
        </w:rPr>
        <w:t>class sizes</w:t>
      </w:r>
      <w:r w:rsidR="008C0A47" w:rsidRPr="000D16C4">
        <w:rPr>
          <w:rFonts w:ascii="Verdana" w:eastAsia="Times New Roman" w:hAnsi="Verdana" w:cs="Arial"/>
          <w:b/>
          <w:color w:val="FF0000"/>
          <w:sz w:val="20"/>
          <w:szCs w:val="20"/>
          <w:lang w:eastAsia="en-IE"/>
        </w:rPr>
        <w:t xml:space="preserve"> </w:t>
      </w:r>
      <w:r w:rsidR="008C0A47" w:rsidRPr="000D16C4">
        <w:rPr>
          <w:rFonts w:ascii="Verdana" w:eastAsia="Times New Roman" w:hAnsi="Verdana" w:cs="Arial"/>
          <w:sz w:val="20"/>
          <w:szCs w:val="20"/>
          <w:lang w:eastAsia="en-IE"/>
        </w:rPr>
        <w:t>et</w:t>
      </w:r>
      <w:r w:rsidR="006E79EA" w:rsidRPr="000D16C4">
        <w:rPr>
          <w:rFonts w:ascii="Verdana" w:eastAsia="Times New Roman" w:hAnsi="Verdana" w:cs="Arial"/>
          <w:sz w:val="20"/>
          <w:szCs w:val="20"/>
          <w:lang w:eastAsia="en-IE"/>
        </w:rPr>
        <w:t>c</w:t>
      </w:r>
      <w:r w:rsidR="00801369" w:rsidRPr="000D16C4">
        <w:rPr>
          <w:rFonts w:ascii="Verdana" w:eastAsia="Times New Roman" w:hAnsi="Verdana" w:cs="Arial"/>
          <w:sz w:val="20"/>
          <w:szCs w:val="20"/>
          <w:lang w:eastAsia="en-IE"/>
        </w:rPr>
        <w:t>.</w:t>
      </w:r>
      <w:r w:rsidR="008C0A47" w:rsidRPr="000D16C4">
        <w:rPr>
          <w:rFonts w:ascii="Verdana" w:eastAsia="Times New Roman" w:hAnsi="Verdana" w:cs="Arial"/>
          <w:b/>
          <w:color w:val="FF0000"/>
          <w:sz w:val="20"/>
          <w:szCs w:val="20"/>
          <w:lang w:eastAsia="en-IE"/>
        </w:rPr>
        <w:t xml:space="preserve"> </w:t>
      </w:r>
    </w:p>
    <w:p w14:paraId="5990FE5F" w14:textId="77777777" w:rsidR="00A26602" w:rsidRPr="000D16C4" w:rsidRDefault="00A26602" w:rsidP="00D13607">
      <w:pPr>
        <w:spacing w:after="0" w:line="280" w:lineRule="exact"/>
        <w:jc w:val="both"/>
        <w:rPr>
          <w:rFonts w:ascii="Verdana" w:eastAsia="Times New Roman" w:hAnsi="Verdana" w:cs="Arial"/>
          <w:sz w:val="20"/>
          <w:szCs w:val="20"/>
          <w:lang w:eastAsia="en-IE"/>
        </w:rPr>
      </w:pPr>
    </w:p>
    <w:p w14:paraId="68873F6B" w14:textId="6F680C92" w:rsidR="00454C03" w:rsidRPr="000D16C4" w:rsidRDefault="00C73CC0" w:rsidP="00D13607">
      <w:pPr>
        <w:spacing w:after="0" w:line="280" w:lineRule="exact"/>
        <w:jc w:val="both"/>
        <w:rPr>
          <w:rFonts w:ascii="Verdana" w:eastAsia="Times New Roman" w:hAnsi="Verdana" w:cs="Arial"/>
          <w:color w:val="FF0000"/>
          <w:sz w:val="20"/>
          <w:szCs w:val="20"/>
          <w:lang w:eastAsia="en-IE"/>
        </w:rPr>
      </w:pPr>
      <w:r w:rsidRPr="000D16C4">
        <w:rPr>
          <w:rFonts w:ascii="Verdana" w:eastAsia="Times New Roman" w:hAnsi="Verdana" w:cs="Arial"/>
          <w:sz w:val="20"/>
          <w:szCs w:val="20"/>
          <w:lang w:eastAsia="en-IE"/>
        </w:rPr>
        <w:t xml:space="preserve">The following is a </w:t>
      </w:r>
      <w:r w:rsidR="00454C03" w:rsidRPr="000D16C4">
        <w:rPr>
          <w:rFonts w:ascii="Verdana" w:eastAsia="Times New Roman" w:hAnsi="Verdana" w:cs="Arial"/>
          <w:sz w:val="20"/>
          <w:szCs w:val="20"/>
          <w:lang w:eastAsia="en-IE"/>
        </w:rPr>
        <w:t>list of f</w:t>
      </w:r>
      <w:r w:rsidR="0068094D">
        <w:rPr>
          <w:rFonts w:ascii="Verdana" w:eastAsia="Times New Roman" w:hAnsi="Verdana" w:cs="Arial"/>
          <w:sz w:val="20"/>
          <w:szCs w:val="20"/>
          <w:lang w:eastAsia="en-IE"/>
        </w:rPr>
        <w:t>actors taken into consideration</w:t>
      </w:r>
      <w:r w:rsidR="003F0140">
        <w:rPr>
          <w:rFonts w:ascii="Verdana" w:eastAsia="Times New Roman" w:hAnsi="Verdana" w:cs="Arial"/>
          <w:sz w:val="20"/>
          <w:szCs w:val="20"/>
          <w:lang w:eastAsia="en-IE"/>
        </w:rPr>
        <w:t xml:space="preserve"> </w:t>
      </w:r>
      <w:r w:rsidR="00454C03" w:rsidRPr="000D16C4">
        <w:rPr>
          <w:rFonts w:ascii="Verdana" w:eastAsia="Times New Roman" w:hAnsi="Verdana" w:cs="Arial"/>
          <w:sz w:val="20"/>
          <w:szCs w:val="20"/>
          <w:lang w:eastAsia="en-IE"/>
        </w:rPr>
        <w:t xml:space="preserve">by the </w:t>
      </w:r>
      <w:r w:rsidR="00C32EE2" w:rsidRPr="000D16C4">
        <w:rPr>
          <w:rFonts w:ascii="Verdana" w:eastAsia="Times New Roman" w:hAnsi="Verdana" w:cs="Arial"/>
          <w:sz w:val="20"/>
          <w:szCs w:val="20"/>
          <w:lang w:eastAsia="en-IE"/>
        </w:rPr>
        <w:t>BoM in devising its enrolment policy</w:t>
      </w:r>
      <w:r w:rsidR="00454C03" w:rsidRPr="000D16C4">
        <w:rPr>
          <w:rFonts w:ascii="Verdana" w:eastAsia="Times New Roman" w:hAnsi="Verdana" w:cs="Arial"/>
          <w:sz w:val="20"/>
          <w:szCs w:val="20"/>
          <w:lang w:eastAsia="en-IE"/>
        </w:rPr>
        <w:t xml:space="preserve">: </w:t>
      </w:r>
    </w:p>
    <w:p w14:paraId="7E872331" w14:textId="3FD3DA67" w:rsidR="00C73CC0" w:rsidRPr="006B7A1B" w:rsidRDefault="005A0422" w:rsidP="0068094D">
      <w:pPr>
        <w:pStyle w:val="ListParagraph"/>
        <w:numPr>
          <w:ilvl w:val="0"/>
          <w:numId w:val="43"/>
        </w:num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Cs/>
          <w:sz w:val="20"/>
          <w:szCs w:val="20"/>
          <w:lang w:eastAsia="en-IE"/>
        </w:rPr>
        <w:t>O</w:t>
      </w:r>
      <w:r w:rsidR="00C73CC0" w:rsidRPr="000D16C4">
        <w:rPr>
          <w:rFonts w:ascii="Verdana" w:eastAsia="Times New Roman" w:hAnsi="Verdana" w:cs="Arial"/>
          <w:bCs/>
          <w:sz w:val="20"/>
          <w:szCs w:val="20"/>
          <w:lang w:eastAsia="en-IE"/>
        </w:rPr>
        <w:t>verall school capacity:</w:t>
      </w:r>
      <w:r w:rsidR="00030DCC" w:rsidRPr="000D16C4">
        <w:rPr>
          <w:rFonts w:ascii="Verdana" w:eastAsia="Times New Roman" w:hAnsi="Verdana" w:cs="Arial"/>
          <w:bCs/>
          <w:sz w:val="20"/>
          <w:szCs w:val="20"/>
          <w:lang w:eastAsia="en-IE"/>
        </w:rPr>
        <w:t xml:space="preserve"> </w:t>
      </w:r>
      <w:r w:rsidR="00C73CC0" w:rsidRPr="006B7A1B">
        <w:rPr>
          <w:rFonts w:ascii="Verdana" w:eastAsia="Times New Roman" w:hAnsi="Verdana" w:cs="Arial"/>
          <w:bCs/>
          <w:sz w:val="20"/>
          <w:szCs w:val="20"/>
          <w:lang w:eastAsia="en-IE"/>
        </w:rPr>
        <w:t xml:space="preserve">The </w:t>
      </w:r>
      <w:r w:rsidR="00681A1A" w:rsidRPr="006B7A1B">
        <w:rPr>
          <w:rFonts w:ascii="Verdana" w:eastAsia="Times New Roman" w:hAnsi="Verdana" w:cs="Arial"/>
          <w:bCs/>
          <w:sz w:val="20"/>
          <w:szCs w:val="20"/>
          <w:lang w:eastAsia="en-IE"/>
        </w:rPr>
        <w:t>schoo</w:t>
      </w:r>
      <w:r w:rsidR="00674BA9" w:rsidRPr="006B7A1B">
        <w:rPr>
          <w:rFonts w:ascii="Verdana" w:eastAsia="Times New Roman" w:hAnsi="Verdana" w:cs="Arial"/>
          <w:bCs/>
          <w:sz w:val="20"/>
          <w:szCs w:val="20"/>
          <w:lang w:eastAsia="en-IE"/>
        </w:rPr>
        <w:t>l</w:t>
      </w:r>
      <w:r w:rsidR="00681A1A" w:rsidRPr="006B7A1B">
        <w:rPr>
          <w:rFonts w:ascii="Verdana" w:eastAsia="Times New Roman" w:hAnsi="Verdana" w:cs="Arial"/>
          <w:bCs/>
          <w:sz w:val="20"/>
          <w:szCs w:val="20"/>
          <w:lang w:eastAsia="en-IE"/>
        </w:rPr>
        <w:t xml:space="preserve"> </w:t>
      </w:r>
      <w:r w:rsidR="000D16C4" w:rsidRPr="006B7A1B">
        <w:rPr>
          <w:rFonts w:ascii="Verdana" w:eastAsia="Times New Roman" w:hAnsi="Verdana" w:cs="Arial"/>
          <w:bCs/>
          <w:sz w:val="20"/>
          <w:szCs w:val="20"/>
          <w:lang w:eastAsia="en-IE"/>
        </w:rPr>
        <w:t xml:space="preserve">has </w:t>
      </w:r>
      <w:r w:rsidR="00681A1A" w:rsidRPr="006B7A1B">
        <w:rPr>
          <w:rFonts w:ascii="Verdana" w:eastAsia="Times New Roman" w:hAnsi="Verdana" w:cs="Arial"/>
          <w:bCs/>
          <w:sz w:val="20"/>
          <w:szCs w:val="20"/>
          <w:lang w:eastAsia="en-IE"/>
        </w:rPr>
        <w:t xml:space="preserve">accommodation for 12 mainstream </w:t>
      </w:r>
      <w:r w:rsidR="000D16C4" w:rsidRPr="006B7A1B">
        <w:rPr>
          <w:rFonts w:ascii="Verdana" w:eastAsia="Times New Roman" w:hAnsi="Verdana" w:cs="Arial"/>
          <w:bCs/>
          <w:sz w:val="20"/>
          <w:szCs w:val="20"/>
          <w:lang w:eastAsia="en-IE"/>
        </w:rPr>
        <w:t>class</w:t>
      </w:r>
      <w:r w:rsidR="00227E62">
        <w:rPr>
          <w:rFonts w:ascii="Verdana" w:eastAsia="Times New Roman" w:hAnsi="Verdana" w:cs="Arial"/>
          <w:bCs/>
          <w:sz w:val="20"/>
          <w:szCs w:val="20"/>
          <w:lang w:eastAsia="en-IE"/>
        </w:rPr>
        <w:t>rooms</w:t>
      </w:r>
      <w:r w:rsidR="006D64E7">
        <w:rPr>
          <w:rFonts w:ascii="Verdana" w:eastAsia="Times New Roman" w:hAnsi="Verdana" w:cs="Arial"/>
          <w:bCs/>
          <w:sz w:val="20"/>
          <w:szCs w:val="20"/>
          <w:lang w:eastAsia="en-IE"/>
        </w:rPr>
        <w:t xml:space="preserve"> </w:t>
      </w:r>
      <w:r w:rsidR="00681A1A" w:rsidRPr="006B7A1B">
        <w:rPr>
          <w:rFonts w:ascii="Verdana" w:eastAsia="Times New Roman" w:hAnsi="Verdana" w:cs="Arial"/>
          <w:bCs/>
          <w:sz w:val="20"/>
          <w:szCs w:val="20"/>
          <w:lang w:eastAsia="en-IE"/>
        </w:rPr>
        <w:t>and</w:t>
      </w:r>
      <w:r w:rsidR="005B52D7" w:rsidRPr="006B7A1B">
        <w:rPr>
          <w:rFonts w:ascii="Verdana" w:eastAsia="Times New Roman" w:hAnsi="Verdana" w:cs="Arial"/>
          <w:bCs/>
          <w:sz w:val="20"/>
          <w:szCs w:val="20"/>
          <w:lang w:eastAsia="en-IE"/>
        </w:rPr>
        <w:t xml:space="preserve"> an Autism Unit. </w:t>
      </w:r>
      <w:r w:rsidR="00681A1A" w:rsidRPr="006B7A1B">
        <w:rPr>
          <w:rFonts w:ascii="Verdana" w:eastAsia="Times New Roman" w:hAnsi="Verdana" w:cs="Arial"/>
          <w:bCs/>
          <w:sz w:val="20"/>
          <w:szCs w:val="20"/>
          <w:lang w:eastAsia="en-IE"/>
        </w:rPr>
        <w:t xml:space="preserve">The </w:t>
      </w:r>
      <w:r w:rsidR="00C73CC0" w:rsidRPr="006B7A1B">
        <w:rPr>
          <w:rFonts w:ascii="Verdana" w:eastAsia="Times New Roman" w:hAnsi="Verdana" w:cs="Arial"/>
          <w:bCs/>
          <w:sz w:val="20"/>
          <w:szCs w:val="20"/>
          <w:lang w:eastAsia="en-IE"/>
        </w:rPr>
        <w:t xml:space="preserve">Patron has determined </w:t>
      </w:r>
      <w:r w:rsidR="00227E62">
        <w:rPr>
          <w:rFonts w:ascii="Verdana" w:eastAsia="Times New Roman" w:hAnsi="Verdana" w:cs="Arial"/>
          <w:bCs/>
          <w:sz w:val="20"/>
          <w:szCs w:val="20"/>
          <w:lang w:eastAsia="en-IE"/>
        </w:rPr>
        <w:t xml:space="preserve">and directed the BoM </w:t>
      </w:r>
      <w:r w:rsidR="00C73CC0" w:rsidRPr="006B7A1B">
        <w:rPr>
          <w:rFonts w:ascii="Verdana" w:eastAsia="Times New Roman" w:hAnsi="Verdana" w:cs="Arial"/>
          <w:bCs/>
          <w:sz w:val="20"/>
          <w:szCs w:val="20"/>
          <w:lang w:eastAsia="en-IE"/>
        </w:rPr>
        <w:t xml:space="preserve">that </w:t>
      </w:r>
      <w:r w:rsidR="00666509" w:rsidRPr="006B7A1B">
        <w:rPr>
          <w:rFonts w:ascii="Verdana" w:eastAsia="Times New Roman" w:hAnsi="Verdana" w:cs="Arial"/>
          <w:bCs/>
          <w:sz w:val="20"/>
          <w:szCs w:val="20"/>
          <w:lang w:eastAsia="en-IE"/>
        </w:rPr>
        <w:t>n</w:t>
      </w:r>
      <w:r w:rsidR="002E080F" w:rsidRPr="006B7A1B">
        <w:rPr>
          <w:rFonts w:ascii="Verdana" w:eastAsia="Times New Roman" w:hAnsi="Verdana" w:cs="Arial"/>
          <w:bCs/>
          <w:sz w:val="20"/>
          <w:szCs w:val="20"/>
          <w:lang w:eastAsia="en-IE"/>
        </w:rPr>
        <w:t>o additional  accommodation will</w:t>
      </w:r>
      <w:r w:rsidR="00666509" w:rsidRPr="006B7A1B">
        <w:rPr>
          <w:rFonts w:ascii="Verdana" w:eastAsia="Times New Roman" w:hAnsi="Verdana" w:cs="Arial"/>
          <w:bCs/>
          <w:sz w:val="20"/>
          <w:szCs w:val="20"/>
          <w:lang w:eastAsia="en-IE"/>
        </w:rPr>
        <w:t xml:space="preserve"> be provided </w:t>
      </w:r>
      <w:r w:rsidR="00B17C8D" w:rsidRPr="006B7A1B">
        <w:rPr>
          <w:rFonts w:ascii="Verdana" w:eastAsia="Times New Roman" w:hAnsi="Verdana" w:cs="Arial"/>
          <w:bCs/>
          <w:sz w:val="20"/>
          <w:szCs w:val="20"/>
          <w:lang w:eastAsia="en-IE"/>
        </w:rPr>
        <w:t>in</w:t>
      </w:r>
      <w:r w:rsidR="000D16C4" w:rsidRPr="006B7A1B">
        <w:rPr>
          <w:rFonts w:ascii="Verdana" w:eastAsia="Times New Roman" w:hAnsi="Verdana" w:cs="Arial"/>
          <w:bCs/>
          <w:sz w:val="20"/>
          <w:szCs w:val="20"/>
          <w:lang w:eastAsia="en-IE"/>
        </w:rPr>
        <w:t xml:space="preserve"> </w:t>
      </w:r>
      <w:r w:rsidR="00C73CC0" w:rsidRPr="006B7A1B">
        <w:rPr>
          <w:rFonts w:ascii="Verdana" w:eastAsia="Times New Roman" w:hAnsi="Verdana" w:cs="Arial"/>
          <w:sz w:val="20"/>
          <w:szCs w:val="20"/>
          <w:lang w:eastAsia="en-IE"/>
        </w:rPr>
        <w:t>Scoil Bhríde</w:t>
      </w:r>
      <w:r w:rsidR="002E080F" w:rsidRPr="006B7A1B">
        <w:rPr>
          <w:rFonts w:ascii="Verdana" w:eastAsia="Times New Roman" w:hAnsi="Verdana" w:cs="Arial"/>
          <w:sz w:val="20"/>
          <w:szCs w:val="20"/>
          <w:lang w:eastAsia="en-IE"/>
        </w:rPr>
        <w:t>. Consequently</w:t>
      </w:r>
      <w:r w:rsidR="005B52D7" w:rsidRPr="006B7A1B">
        <w:rPr>
          <w:rFonts w:ascii="Verdana" w:eastAsia="Times New Roman" w:hAnsi="Verdana" w:cs="Arial"/>
          <w:sz w:val="20"/>
          <w:szCs w:val="20"/>
          <w:lang w:eastAsia="en-IE"/>
        </w:rPr>
        <w:t>,</w:t>
      </w:r>
      <w:r w:rsidR="002E080F" w:rsidRPr="006B7A1B">
        <w:rPr>
          <w:rFonts w:ascii="Verdana" w:eastAsia="Times New Roman" w:hAnsi="Verdana" w:cs="Arial"/>
          <w:sz w:val="20"/>
          <w:szCs w:val="20"/>
          <w:lang w:eastAsia="en-IE"/>
        </w:rPr>
        <w:t xml:space="preserve"> the </w:t>
      </w:r>
      <w:r w:rsidR="000D16C4" w:rsidRPr="006B7A1B">
        <w:rPr>
          <w:rFonts w:ascii="Verdana" w:eastAsia="Times New Roman" w:hAnsi="Verdana" w:cs="Arial"/>
          <w:sz w:val="20"/>
          <w:szCs w:val="20"/>
          <w:lang w:eastAsia="en-IE"/>
        </w:rPr>
        <w:t xml:space="preserve">maximum </w:t>
      </w:r>
      <w:r w:rsidR="002E080F" w:rsidRPr="006B7A1B">
        <w:rPr>
          <w:rFonts w:ascii="Verdana" w:eastAsia="Times New Roman" w:hAnsi="Verdana" w:cs="Arial"/>
          <w:sz w:val="20"/>
          <w:szCs w:val="20"/>
          <w:lang w:eastAsia="en-IE"/>
        </w:rPr>
        <w:t xml:space="preserve">number of pupils </w:t>
      </w:r>
      <w:r w:rsidR="000D16C4" w:rsidRPr="006B7A1B">
        <w:rPr>
          <w:rFonts w:ascii="Verdana" w:eastAsia="Times New Roman" w:hAnsi="Verdana" w:cs="Arial"/>
          <w:sz w:val="20"/>
          <w:szCs w:val="20"/>
          <w:lang w:eastAsia="en-IE"/>
        </w:rPr>
        <w:t xml:space="preserve">that may be enrolled </w:t>
      </w:r>
      <w:r w:rsidR="002E080F" w:rsidRPr="006B7A1B">
        <w:rPr>
          <w:rFonts w:ascii="Verdana" w:eastAsia="Times New Roman" w:hAnsi="Verdana" w:cs="Arial"/>
          <w:sz w:val="20"/>
          <w:szCs w:val="20"/>
          <w:lang w:eastAsia="en-IE"/>
        </w:rPr>
        <w:t>is</w:t>
      </w:r>
      <w:r w:rsidR="002E080F" w:rsidRPr="006B7A1B">
        <w:rPr>
          <w:rFonts w:ascii="Verdana" w:eastAsia="Times New Roman" w:hAnsi="Verdana" w:cs="Arial"/>
          <w:b/>
          <w:sz w:val="20"/>
          <w:szCs w:val="20"/>
          <w:lang w:eastAsia="en-IE"/>
        </w:rPr>
        <w:t xml:space="preserve"> </w:t>
      </w:r>
      <w:r w:rsidR="00674BA9" w:rsidRPr="006B7A1B">
        <w:rPr>
          <w:rFonts w:ascii="Verdana" w:eastAsia="Times New Roman" w:hAnsi="Verdana" w:cs="Arial"/>
          <w:sz w:val="20"/>
          <w:szCs w:val="20"/>
          <w:lang w:eastAsia="en-IE"/>
        </w:rPr>
        <w:t xml:space="preserve">capped </w:t>
      </w:r>
      <w:r w:rsidR="002E080F" w:rsidRPr="000F4694">
        <w:rPr>
          <w:rFonts w:ascii="Verdana" w:eastAsia="Times New Roman" w:hAnsi="Verdana" w:cs="Arial"/>
          <w:sz w:val="20"/>
          <w:szCs w:val="20"/>
          <w:lang w:eastAsia="en-IE"/>
        </w:rPr>
        <w:t>at 33</w:t>
      </w:r>
      <w:r w:rsidR="000401EA">
        <w:rPr>
          <w:rFonts w:ascii="Verdana" w:eastAsia="Times New Roman" w:hAnsi="Verdana" w:cs="Arial"/>
          <w:sz w:val="20"/>
          <w:szCs w:val="20"/>
          <w:lang w:eastAsia="en-IE"/>
        </w:rPr>
        <w:t>8</w:t>
      </w:r>
      <w:r w:rsidR="000D16C4" w:rsidRPr="000F4694">
        <w:rPr>
          <w:rFonts w:ascii="Verdana" w:eastAsia="Times New Roman" w:hAnsi="Verdana" w:cs="Arial"/>
          <w:sz w:val="20"/>
          <w:szCs w:val="20"/>
          <w:lang w:eastAsia="en-IE"/>
        </w:rPr>
        <w:t xml:space="preserve"> pupils</w:t>
      </w:r>
      <w:r w:rsidR="005B52D7" w:rsidRPr="000F4694">
        <w:rPr>
          <w:rFonts w:ascii="Verdana" w:eastAsia="Times New Roman" w:hAnsi="Verdana" w:cs="Arial"/>
          <w:sz w:val="20"/>
          <w:szCs w:val="20"/>
          <w:lang w:eastAsia="en-IE"/>
        </w:rPr>
        <w:t xml:space="preserve"> i.e.</w:t>
      </w:r>
      <w:r w:rsidR="00674BA9" w:rsidRPr="00833802">
        <w:rPr>
          <w:rFonts w:ascii="Verdana" w:eastAsia="Times New Roman" w:hAnsi="Verdana" w:cs="Arial"/>
          <w:color w:val="FF0000"/>
          <w:sz w:val="20"/>
          <w:szCs w:val="20"/>
          <w:lang w:eastAsia="en-IE"/>
        </w:rPr>
        <w:t xml:space="preserve"> </w:t>
      </w:r>
      <w:r w:rsidR="004625CC" w:rsidRPr="00833802">
        <w:rPr>
          <w:rFonts w:ascii="Verdana" w:eastAsia="Times New Roman" w:hAnsi="Verdana" w:cs="Arial"/>
          <w:sz w:val="20"/>
          <w:szCs w:val="20"/>
          <w:lang w:eastAsia="en-IE"/>
        </w:rPr>
        <w:t>326</w:t>
      </w:r>
      <w:r w:rsidR="000D16C4" w:rsidRPr="00833802">
        <w:rPr>
          <w:rFonts w:ascii="Verdana" w:eastAsia="Times New Roman" w:hAnsi="Verdana" w:cs="Arial"/>
          <w:sz w:val="20"/>
          <w:szCs w:val="20"/>
          <w:lang w:eastAsia="en-IE"/>
        </w:rPr>
        <w:t xml:space="preserve"> </w:t>
      </w:r>
      <w:r w:rsidR="000D16C4" w:rsidRPr="006B7A1B">
        <w:rPr>
          <w:rFonts w:ascii="Verdana" w:eastAsia="Times New Roman" w:hAnsi="Verdana" w:cs="Arial"/>
          <w:sz w:val="20"/>
          <w:szCs w:val="20"/>
          <w:lang w:eastAsia="en-IE"/>
        </w:rPr>
        <w:t>pupils</w:t>
      </w:r>
      <w:r w:rsidR="00674BA9" w:rsidRPr="006B7A1B">
        <w:rPr>
          <w:rFonts w:ascii="Verdana" w:eastAsia="Times New Roman" w:hAnsi="Verdana" w:cs="Arial"/>
          <w:sz w:val="20"/>
          <w:szCs w:val="20"/>
          <w:lang w:eastAsia="en-IE"/>
        </w:rPr>
        <w:t xml:space="preserve"> in mainstream </w:t>
      </w:r>
      <w:r w:rsidR="005B52D7" w:rsidRPr="006B7A1B">
        <w:rPr>
          <w:rFonts w:ascii="Verdana" w:eastAsia="Times New Roman" w:hAnsi="Verdana" w:cs="Arial"/>
          <w:sz w:val="20"/>
          <w:szCs w:val="20"/>
          <w:lang w:eastAsia="en-IE"/>
        </w:rPr>
        <w:t xml:space="preserve">classes </w:t>
      </w:r>
      <w:r w:rsidR="00674BA9" w:rsidRPr="006B7A1B">
        <w:rPr>
          <w:rFonts w:ascii="Verdana" w:eastAsia="Times New Roman" w:hAnsi="Verdana" w:cs="Arial"/>
          <w:sz w:val="20"/>
          <w:szCs w:val="20"/>
          <w:lang w:eastAsia="en-IE"/>
        </w:rPr>
        <w:t xml:space="preserve">and 12 </w:t>
      </w:r>
      <w:r w:rsidR="006D64E7">
        <w:rPr>
          <w:rFonts w:ascii="Verdana" w:eastAsia="Times New Roman" w:hAnsi="Verdana" w:cs="Arial"/>
          <w:sz w:val="20"/>
          <w:szCs w:val="20"/>
          <w:lang w:eastAsia="en-IE"/>
        </w:rPr>
        <w:t xml:space="preserve">pupils </w:t>
      </w:r>
      <w:r w:rsidR="00674BA9" w:rsidRPr="006B7A1B">
        <w:rPr>
          <w:rFonts w:ascii="Verdana" w:eastAsia="Times New Roman" w:hAnsi="Verdana" w:cs="Arial"/>
          <w:sz w:val="20"/>
          <w:szCs w:val="20"/>
          <w:lang w:eastAsia="en-IE"/>
        </w:rPr>
        <w:t>in the ASD Unit</w:t>
      </w:r>
      <w:r w:rsidR="005B52D7" w:rsidRPr="006B7A1B">
        <w:rPr>
          <w:rFonts w:ascii="Verdana" w:eastAsia="Times New Roman" w:hAnsi="Verdana" w:cs="Arial"/>
          <w:sz w:val="20"/>
          <w:szCs w:val="20"/>
          <w:lang w:eastAsia="en-IE"/>
        </w:rPr>
        <w:t>.</w:t>
      </w:r>
      <w:r w:rsidR="007F70F2" w:rsidRPr="006B7A1B">
        <w:rPr>
          <w:rFonts w:ascii="Verdana" w:eastAsia="Times New Roman" w:hAnsi="Verdana" w:cs="Arial"/>
          <w:sz w:val="20"/>
          <w:szCs w:val="20"/>
          <w:lang w:eastAsia="en-IE"/>
        </w:rPr>
        <w:t xml:space="preserve"> </w:t>
      </w:r>
    </w:p>
    <w:p w14:paraId="0A4893C9" w14:textId="18754FA3" w:rsidR="00C32EE2" w:rsidRPr="000D16C4" w:rsidRDefault="00454C03" w:rsidP="0068094D">
      <w:pPr>
        <w:pStyle w:val="ListParagraph"/>
        <w:numPr>
          <w:ilvl w:val="0"/>
          <w:numId w:val="43"/>
        </w:num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Cs/>
          <w:sz w:val="20"/>
          <w:szCs w:val="20"/>
          <w:lang w:eastAsia="en-IE"/>
        </w:rPr>
        <w:t>Availability of space in classrooms</w:t>
      </w:r>
      <w:r w:rsidR="006C444A">
        <w:rPr>
          <w:rFonts w:ascii="Verdana" w:eastAsia="Times New Roman" w:hAnsi="Verdana" w:cs="Arial"/>
          <w:bCs/>
          <w:sz w:val="20"/>
          <w:szCs w:val="20"/>
          <w:lang w:eastAsia="en-IE"/>
        </w:rPr>
        <w:t xml:space="preserve">, </w:t>
      </w:r>
      <w:r w:rsidRPr="000D16C4">
        <w:rPr>
          <w:rFonts w:ascii="Verdana" w:eastAsia="Times New Roman" w:hAnsi="Verdana" w:cs="Arial"/>
          <w:bCs/>
          <w:sz w:val="20"/>
          <w:szCs w:val="20"/>
          <w:lang w:eastAsia="en-IE"/>
        </w:rPr>
        <w:t>play areas</w:t>
      </w:r>
      <w:r w:rsidR="006C444A">
        <w:rPr>
          <w:rFonts w:ascii="Verdana" w:eastAsia="Times New Roman" w:hAnsi="Verdana" w:cs="Arial"/>
          <w:bCs/>
          <w:sz w:val="20"/>
          <w:szCs w:val="20"/>
          <w:lang w:eastAsia="en-IE"/>
        </w:rPr>
        <w:t xml:space="preserve"> and overall site size</w:t>
      </w:r>
      <w:r w:rsidRPr="000D16C4">
        <w:rPr>
          <w:rFonts w:ascii="Verdana" w:eastAsia="Times New Roman" w:hAnsi="Verdana" w:cs="Arial"/>
          <w:bCs/>
          <w:sz w:val="20"/>
          <w:szCs w:val="20"/>
          <w:lang w:eastAsia="en-IE"/>
        </w:rPr>
        <w:t xml:space="preserve"> </w:t>
      </w:r>
    </w:p>
    <w:p w14:paraId="142920FD" w14:textId="1AE8F590" w:rsidR="00C32EE2" w:rsidRPr="000D16C4" w:rsidRDefault="00454C03" w:rsidP="0068094D">
      <w:pPr>
        <w:pStyle w:val="ListParagraph"/>
        <w:numPr>
          <w:ilvl w:val="0"/>
          <w:numId w:val="43"/>
        </w:num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Cs/>
          <w:sz w:val="20"/>
          <w:szCs w:val="20"/>
          <w:lang w:eastAsia="en-IE"/>
        </w:rPr>
        <w:lastRenderedPageBreak/>
        <w:t>Health and Safety requirements</w:t>
      </w:r>
      <w:r w:rsidR="006E6A57" w:rsidRPr="000D16C4">
        <w:rPr>
          <w:rFonts w:ascii="Verdana" w:eastAsia="Times New Roman" w:hAnsi="Verdana" w:cs="Arial"/>
          <w:bCs/>
          <w:sz w:val="20"/>
          <w:szCs w:val="20"/>
          <w:lang w:eastAsia="en-IE"/>
        </w:rPr>
        <w:t>,</w:t>
      </w:r>
      <w:r w:rsidR="002D6AA2" w:rsidRPr="000D16C4">
        <w:rPr>
          <w:rFonts w:ascii="Verdana" w:eastAsia="Times New Roman" w:hAnsi="Verdana" w:cs="Arial"/>
          <w:bCs/>
          <w:sz w:val="20"/>
          <w:szCs w:val="20"/>
          <w:lang w:eastAsia="en-IE"/>
        </w:rPr>
        <w:t xml:space="preserve"> including </w:t>
      </w:r>
      <w:r w:rsidR="00C73CC0" w:rsidRPr="000D16C4">
        <w:rPr>
          <w:rFonts w:ascii="Verdana" w:eastAsia="Times New Roman" w:hAnsi="Verdana" w:cs="Arial"/>
          <w:bCs/>
          <w:sz w:val="20"/>
          <w:szCs w:val="20"/>
          <w:lang w:eastAsia="en-IE"/>
        </w:rPr>
        <w:t>school site, space and traffic restrictions</w:t>
      </w:r>
    </w:p>
    <w:p w14:paraId="0CA37740" w14:textId="6A286629" w:rsidR="002C191F" w:rsidRPr="000D16C4" w:rsidRDefault="008505AF" w:rsidP="0068094D">
      <w:pPr>
        <w:pStyle w:val="ListParagraph"/>
        <w:numPr>
          <w:ilvl w:val="0"/>
          <w:numId w:val="43"/>
        </w:num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Cs/>
          <w:sz w:val="20"/>
          <w:szCs w:val="20"/>
          <w:lang w:eastAsia="en-IE"/>
        </w:rPr>
        <w:t>Availability of g</w:t>
      </w:r>
      <w:r w:rsidR="00454C03" w:rsidRPr="000D16C4">
        <w:rPr>
          <w:rFonts w:ascii="Verdana" w:eastAsia="Times New Roman" w:hAnsi="Verdana" w:cs="Arial"/>
          <w:bCs/>
          <w:sz w:val="20"/>
          <w:szCs w:val="20"/>
          <w:lang w:eastAsia="en-IE"/>
        </w:rPr>
        <w:t>rants and resources</w:t>
      </w:r>
      <w:r w:rsidR="006E6A57" w:rsidRPr="000D16C4">
        <w:rPr>
          <w:rFonts w:ascii="Verdana" w:eastAsia="Times New Roman" w:hAnsi="Verdana" w:cs="Arial"/>
          <w:sz w:val="20"/>
          <w:szCs w:val="20"/>
          <w:lang w:eastAsia="en-IE"/>
        </w:rPr>
        <w:t xml:space="preserve">: </w:t>
      </w:r>
      <w:r w:rsidR="00601BCC" w:rsidRPr="000D16C4">
        <w:rPr>
          <w:rFonts w:ascii="Verdana" w:eastAsia="Times New Roman" w:hAnsi="Verdana" w:cs="Arial"/>
          <w:sz w:val="20"/>
          <w:szCs w:val="20"/>
          <w:lang w:eastAsia="en-IE"/>
        </w:rPr>
        <w:t>The s</w:t>
      </w:r>
      <w:r w:rsidR="00454C03" w:rsidRPr="000D16C4">
        <w:rPr>
          <w:rFonts w:ascii="Verdana" w:eastAsia="Times New Roman" w:hAnsi="Verdana" w:cs="Arial"/>
          <w:sz w:val="20"/>
          <w:szCs w:val="20"/>
          <w:lang w:eastAsia="en-IE"/>
        </w:rPr>
        <w:t>chool depends on grants and resources from</w:t>
      </w:r>
      <w:r w:rsidR="00C32EE2" w:rsidRPr="000D16C4">
        <w:rPr>
          <w:rFonts w:ascii="Verdana" w:eastAsia="Times New Roman" w:hAnsi="Verdana" w:cs="Arial"/>
          <w:sz w:val="20"/>
          <w:szCs w:val="20"/>
          <w:lang w:eastAsia="en-IE"/>
        </w:rPr>
        <w:t xml:space="preserve"> the DES </w:t>
      </w:r>
      <w:r w:rsidR="00454C03" w:rsidRPr="000D16C4">
        <w:rPr>
          <w:rFonts w:ascii="Verdana" w:eastAsia="Times New Roman" w:hAnsi="Verdana" w:cs="Arial"/>
          <w:sz w:val="20"/>
          <w:szCs w:val="20"/>
          <w:lang w:eastAsia="en-IE"/>
        </w:rPr>
        <w:t xml:space="preserve">and operates in accordance with regulations and circular letters issued </w:t>
      </w:r>
      <w:r w:rsidR="002C191F" w:rsidRPr="000D16C4">
        <w:rPr>
          <w:rFonts w:ascii="Verdana" w:eastAsia="Times New Roman" w:hAnsi="Verdana" w:cs="Arial"/>
          <w:sz w:val="20"/>
          <w:szCs w:val="20"/>
          <w:lang w:eastAsia="en-IE"/>
        </w:rPr>
        <w:t>from time to time by the DES</w:t>
      </w:r>
    </w:p>
    <w:p w14:paraId="39F5F668" w14:textId="5001CB92" w:rsidR="002C191F" w:rsidRPr="000D16C4" w:rsidRDefault="005A2B28" w:rsidP="0068094D">
      <w:pPr>
        <w:pStyle w:val="ListParagraph"/>
        <w:numPr>
          <w:ilvl w:val="0"/>
          <w:numId w:val="43"/>
        </w:num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Cs/>
          <w:sz w:val="20"/>
          <w:szCs w:val="20"/>
          <w:lang w:eastAsia="en-IE"/>
        </w:rPr>
        <w:t xml:space="preserve">Educational needs of </w:t>
      </w:r>
      <w:r w:rsidR="00454C03" w:rsidRPr="000D16C4">
        <w:rPr>
          <w:rFonts w:ascii="Verdana" w:eastAsia="Times New Roman" w:hAnsi="Verdana" w:cs="Arial"/>
          <w:bCs/>
          <w:sz w:val="20"/>
          <w:szCs w:val="20"/>
          <w:lang w:eastAsia="en-IE"/>
        </w:rPr>
        <w:t>existing pupils</w:t>
      </w:r>
    </w:p>
    <w:p w14:paraId="055F34C5" w14:textId="0FADD429" w:rsidR="002C191F" w:rsidRPr="000D16C4" w:rsidRDefault="00454C03" w:rsidP="0068094D">
      <w:pPr>
        <w:pStyle w:val="ListParagraph"/>
        <w:numPr>
          <w:ilvl w:val="0"/>
          <w:numId w:val="43"/>
        </w:num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bCs/>
          <w:sz w:val="20"/>
          <w:szCs w:val="20"/>
          <w:lang w:eastAsia="en-IE"/>
        </w:rPr>
        <w:t xml:space="preserve">The </w:t>
      </w:r>
      <w:r w:rsidRPr="006B7A1B">
        <w:rPr>
          <w:rFonts w:ascii="Verdana" w:eastAsia="Times New Roman" w:hAnsi="Verdana" w:cs="Arial"/>
          <w:bCs/>
          <w:sz w:val="20"/>
          <w:szCs w:val="20"/>
          <w:lang w:eastAsia="en-IE"/>
        </w:rPr>
        <w:t xml:space="preserve">presence </w:t>
      </w:r>
      <w:r w:rsidR="000976BF" w:rsidRPr="006B7A1B">
        <w:rPr>
          <w:rFonts w:ascii="Verdana" w:eastAsia="Times New Roman" w:hAnsi="Verdana" w:cs="Arial"/>
          <w:bCs/>
          <w:sz w:val="20"/>
          <w:szCs w:val="20"/>
          <w:lang w:eastAsia="en-IE"/>
        </w:rPr>
        <w:t xml:space="preserve">and/or integration </w:t>
      </w:r>
      <w:r w:rsidRPr="000D16C4">
        <w:rPr>
          <w:rFonts w:ascii="Verdana" w:eastAsia="Times New Roman" w:hAnsi="Verdana" w:cs="Arial"/>
          <w:bCs/>
          <w:sz w:val="20"/>
          <w:szCs w:val="20"/>
          <w:lang w:eastAsia="en-IE"/>
        </w:rPr>
        <w:t>of pupils with special educational and</w:t>
      </w:r>
      <w:r w:rsidR="00CB6B2C" w:rsidRPr="000D16C4">
        <w:rPr>
          <w:rFonts w:ascii="Verdana" w:eastAsia="Times New Roman" w:hAnsi="Verdana" w:cs="Arial"/>
          <w:bCs/>
          <w:sz w:val="20"/>
          <w:szCs w:val="20"/>
          <w:lang w:eastAsia="en-IE"/>
        </w:rPr>
        <w:t>/or</w:t>
      </w:r>
      <w:r w:rsidRPr="000D16C4">
        <w:rPr>
          <w:rFonts w:ascii="Verdana" w:eastAsia="Times New Roman" w:hAnsi="Verdana" w:cs="Arial"/>
          <w:bCs/>
          <w:sz w:val="20"/>
          <w:szCs w:val="20"/>
          <w:lang w:eastAsia="en-IE"/>
        </w:rPr>
        <w:t xml:space="preserve"> behavioural needs</w:t>
      </w:r>
      <w:r w:rsidR="00E8321F">
        <w:rPr>
          <w:rFonts w:ascii="Verdana" w:eastAsia="Times New Roman" w:hAnsi="Verdana" w:cs="Arial"/>
          <w:bCs/>
          <w:sz w:val="20"/>
          <w:szCs w:val="20"/>
          <w:lang w:eastAsia="en-IE"/>
        </w:rPr>
        <w:t xml:space="preserve"> and specifically inclusion of pupils from ASD unit, [Coisceimeanna] into the appropriate mainstream setting </w:t>
      </w:r>
    </w:p>
    <w:p w14:paraId="1F8DE4CC" w14:textId="45774B94" w:rsidR="004445AA" w:rsidRPr="00577375" w:rsidRDefault="00B17C8D" w:rsidP="0068094D">
      <w:pPr>
        <w:pStyle w:val="ListParagraph"/>
        <w:numPr>
          <w:ilvl w:val="0"/>
          <w:numId w:val="43"/>
        </w:numPr>
        <w:spacing w:after="0" w:line="280" w:lineRule="exact"/>
        <w:jc w:val="both"/>
        <w:rPr>
          <w:rFonts w:ascii="Verdana" w:eastAsia="Times New Roman" w:hAnsi="Verdana" w:cs="Arial"/>
          <w:color w:val="000000" w:themeColor="text1"/>
          <w:sz w:val="20"/>
          <w:szCs w:val="20"/>
          <w:lang w:eastAsia="en-IE"/>
        </w:rPr>
      </w:pPr>
      <w:r w:rsidRPr="006B7A1B">
        <w:rPr>
          <w:rFonts w:ascii="Verdana" w:eastAsia="Times New Roman" w:hAnsi="Verdana" w:cs="Arial"/>
          <w:sz w:val="20"/>
          <w:szCs w:val="20"/>
          <w:lang w:eastAsia="en-IE"/>
        </w:rPr>
        <w:t xml:space="preserve">The maximum number that may be enrolled in </w:t>
      </w:r>
      <w:r w:rsidR="00B82C30" w:rsidRPr="006B7A1B">
        <w:rPr>
          <w:rFonts w:ascii="Verdana" w:eastAsia="Times New Roman" w:hAnsi="Verdana" w:cs="Arial"/>
          <w:sz w:val="20"/>
          <w:szCs w:val="20"/>
          <w:lang w:eastAsia="en-IE"/>
        </w:rPr>
        <w:t>Junior Infant</w:t>
      </w:r>
      <w:r w:rsidRPr="006B7A1B">
        <w:rPr>
          <w:rFonts w:ascii="Verdana" w:eastAsia="Times New Roman" w:hAnsi="Verdana" w:cs="Arial"/>
          <w:sz w:val="20"/>
          <w:szCs w:val="20"/>
          <w:lang w:eastAsia="en-IE"/>
        </w:rPr>
        <w:t xml:space="preserve">s </w:t>
      </w:r>
      <w:r w:rsidR="00454C03" w:rsidRPr="006B7A1B">
        <w:rPr>
          <w:rFonts w:ascii="Verdana" w:eastAsia="Times New Roman" w:hAnsi="Verdana" w:cs="Arial"/>
          <w:sz w:val="20"/>
          <w:szCs w:val="20"/>
          <w:lang w:eastAsia="en-IE"/>
        </w:rPr>
        <w:t xml:space="preserve">will </w:t>
      </w:r>
      <w:r w:rsidR="00454C03" w:rsidRPr="00577375">
        <w:rPr>
          <w:rFonts w:ascii="Verdana" w:eastAsia="Times New Roman" w:hAnsi="Verdana" w:cs="Arial"/>
          <w:color w:val="000000" w:themeColor="text1"/>
          <w:sz w:val="20"/>
          <w:szCs w:val="20"/>
          <w:lang w:eastAsia="en-IE"/>
        </w:rPr>
        <w:t xml:space="preserve">not exceed </w:t>
      </w:r>
      <w:r w:rsidR="006A324B" w:rsidRPr="00577375">
        <w:rPr>
          <w:rFonts w:ascii="Verdana" w:eastAsia="Times New Roman" w:hAnsi="Verdana" w:cs="Arial"/>
          <w:color w:val="000000" w:themeColor="text1"/>
          <w:sz w:val="20"/>
          <w:szCs w:val="20"/>
          <w:lang w:eastAsia="en-IE"/>
        </w:rPr>
        <w:t>3</w:t>
      </w:r>
      <w:r w:rsidR="00FE09C7" w:rsidRPr="00577375">
        <w:rPr>
          <w:rFonts w:ascii="Verdana" w:eastAsia="Times New Roman" w:hAnsi="Verdana" w:cs="Arial"/>
          <w:color w:val="000000" w:themeColor="text1"/>
          <w:sz w:val="20"/>
          <w:szCs w:val="20"/>
          <w:lang w:eastAsia="en-IE"/>
        </w:rPr>
        <w:t>2</w:t>
      </w:r>
      <w:r w:rsidR="006A324B" w:rsidRPr="00577375">
        <w:rPr>
          <w:rFonts w:ascii="Verdana" w:eastAsia="Times New Roman" w:hAnsi="Verdana" w:cs="Arial"/>
          <w:color w:val="000000" w:themeColor="text1"/>
          <w:sz w:val="20"/>
          <w:szCs w:val="20"/>
          <w:lang w:eastAsia="en-IE"/>
        </w:rPr>
        <w:t xml:space="preserve"> </w:t>
      </w:r>
      <w:r w:rsidR="00601BCC" w:rsidRPr="00577375">
        <w:rPr>
          <w:rFonts w:ascii="Verdana" w:eastAsia="Times New Roman" w:hAnsi="Verdana" w:cs="Arial"/>
          <w:color w:val="000000" w:themeColor="text1"/>
          <w:sz w:val="20"/>
          <w:szCs w:val="20"/>
          <w:lang w:eastAsia="en-IE"/>
        </w:rPr>
        <w:t>pupils.</w:t>
      </w:r>
      <w:r w:rsidR="00575221" w:rsidRPr="00577375">
        <w:rPr>
          <w:rFonts w:ascii="Verdana" w:eastAsia="Times New Roman" w:hAnsi="Verdana" w:cs="Arial"/>
          <w:color w:val="000000" w:themeColor="text1"/>
          <w:sz w:val="20"/>
          <w:szCs w:val="20"/>
          <w:lang w:eastAsia="en-IE"/>
        </w:rPr>
        <w:t xml:space="preserve"> </w:t>
      </w:r>
      <w:r w:rsidR="007F70F2" w:rsidRPr="00577375">
        <w:rPr>
          <w:rFonts w:ascii="Verdana" w:eastAsia="Times New Roman" w:hAnsi="Verdana" w:cs="Arial"/>
          <w:color w:val="000000" w:themeColor="text1"/>
          <w:sz w:val="20"/>
          <w:szCs w:val="20"/>
          <w:lang w:eastAsia="en-IE"/>
        </w:rPr>
        <w:t xml:space="preserve"> </w:t>
      </w:r>
    </w:p>
    <w:p w14:paraId="1323528E" w14:textId="77777777" w:rsidR="00B17C8D" w:rsidRDefault="00B17C8D" w:rsidP="00C73CC0">
      <w:pPr>
        <w:spacing w:after="0" w:line="280" w:lineRule="exact"/>
        <w:jc w:val="both"/>
        <w:rPr>
          <w:rFonts w:ascii="Verdana" w:eastAsia="Times New Roman" w:hAnsi="Verdana" w:cs="Arial"/>
          <w:sz w:val="20"/>
          <w:szCs w:val="20"/>
          <w:lang w:eastAsia="en-IE"/>
        </w:rPr>
      </w:pPr>
    </w:p>
    <w:p w14:paraId="03644D6F" w14:textId="63AD9CD0" w:rsidR="00E560F0" w:rsidRPr="000D16C4" w:rsidRDefault="00C73CC0" w:rsidP="00C73CC0">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The</w:t>
      </w:r>
      <w:r w:rsidR="00E560F0" w:rsidRPr="000D16C4">
        <w:rPr>
          <w:rFonts w:ascii="Verdana" w:eastAsia="Times New Roman" w:hAnsi="Verdana" w:cs="Arial"/>
          <w:sz w:val="20"/>
          <w:szCs w:val="20"/>
          <w:lang w:eastAsia="en-IE"/>
        </w:rPr>
        <w:t xml:space="preserve"> arrangement of pupils </w:t>
      </w:r>
      <w:r w:rsidRPr="000D16C4">
        <w:rPr>
          <w:rFonts w:ascii="Verdana" w:eastAsia="Times New Roman" w:hAnsi="Verdana" w:cs="Arial"/>
          <w:sz w:val="20"/>
          <w:szCs w:val="20"/>
          <w:lang w:eastAsia="en-IE"/>
        </w:rPr>
        <w:t xml:space="preserve">on an annual basis </w:t>
      </w:r>
      <w:r w:rsidR="00E560F0" w:rsidRPr="000D16C4">
        <w:rPr>
          <w:rFonts w:ascii="Verdana" w:eastAsia="Times New Roman" w:hAnsi="Verdana" w:cs="Arial"/>
          <w:sz w:val="20"/>
          <w:szCs w:val="20"/>
          <w:lang w:eastAsia="en-IE"/>
        </w:rPr>
        <w:t>into classes and the numbers in each</w:t>
      </w:r>
      <w:r w:rsidR="006E6A57" w:rsidRPr="000D16C4">
        <w:rPr>
          <w:rFonts w:ascii="Verdana" w:eastAsia="Times New Roman" w:hAnsi="Verdana" w:cs="Arial"/>
          <w:sz w:val="20"/>
          <w:szCs w:val="20"/>
          <w:lang w:eastAsia="en-IE"/>
        </w:rPr>
        <w:t xml:space="preserve"> class setting</w:t>
      </w:r>
      <w:r w:rsidR="00DB6016" w:rsidRPr="000D16C4">
        <w:rPr>
          <w:rFonts w:ascii="Verdana" w:eastAsia="Times New Roman" w:hAnsi="Verdana" w:cs="Arial"/>
          <w:sz w:val="20"/>
          <w:szCs w:val="20"/>
          <w:lang w:eastAsia="en-IE"/>
        </w:rPr>
        <w:t>,</w:t>
      </w:r>
      <w:r w:rsidRPr="000D16C4">
        <w:rPr>
          <w:rFonts w:ascii="Verdana" w:eastAsia="Times New Roman" w:hAnsi="Verdana" w:cs="Arial"/>
          <w:sz w:val="20"/>
          <w:szCs w:val="20"/>
          <w:lang w:eastAsia="en-IE"/>
        </w:rPr>
        <w:t xml:space="preserve"> for </w:t>
      </w:r>
      <w:r w:rsidR="00E560F0" w:rsidRPr="000D16C4">
        <w:rPr>
          <w:rFonts w:ascii="Verdana" w:eastAsia="Times New Roman" w:hAnsi="Verdana" w:cs="Arial"/>
          <w:sz w:val="20"/>
          <w:szCs w:val="20"/>
          <w:lang w:eastAsia="en-IE"/>
        </w:rPr>
        <w:t>teaching and learning purp</w:t>
      </w:r>
      <w:r w:rsidR="00CB6B2C" w:rsidRPr="000D16C4">
        <w:rPr>
          <w:rFonts w:ascii="Verdana" w:eastAsia="Times New Roman" w:hAnsi="Verdana" w:cs="Arial"/>
          <w:sz w:val="20"/>
          <w:szCs w:val="20"/>
          <w:lang w:eastAsia="en-IE"/>
        </w:rPr>
        <w:t>o</w:t>
      </w:r>
      <w:r w:rsidR="00E560F0" w:rsidRPr="000D16C4">
        <w:rPr>
          <w:rFonts w:ascii="Verdana" w:eastAsia="Times New Roman" w:hAnsi="Verdana" w:cs="Arial"/>
          <w:sz w:val="20"/>
          <w:szCs w:val="20"/>
          <w:lang w:eastAsia="en-IE"/>
        </w:rPr>
        <w:t xml:space="preserve">ses, </w:t>
      </w:r>
      <w:r w:rsidR="00CB6B2C" w:rsidRPr="000D16C4">
        <w:rPr>
          <w:rFonts w:ascii="Verdana" w:eastAsia="Times New Roman" w:hAnsi="Verdana" w:cs="Arial"/>
          <w:sz w:val="20"/>
          <w:szCs w:val="20"/>
          <w:lang w:eastAsia="en-IE"/>
        </w:rPr>
        <w:t>remains the prerogative of the P</w:t>
      </w:r>
      <w:r w:rsidR="00E560F0" w:rsidRPr="000D16C4">
        <w:rPr>
          <w:rFonts w:ascii="Verdana" w:eastAsia="Times New Roman" w:hAnsi="Verdana" w:cs="Arial"/>
          <w:sz w:val="20"/>
          <w:szCs w:val="20"/>
          <w:lang w:eastAsia="en-IE"/>
        </w:rPr>
        <w:t>rincipal</w:t>
      </w:r>
      <w:r w:rsidR="00CB6B2C" w:rsidRPr="000D16C4">
        <w:rPr>
          <w:rFonts w:ascii="Verdana" w:eastAsia="Times New Roman" w:hAnsi="Verdana" w:cs="Arial"/>
          <w:sz w:val="20"/>
          <w:szCs w:val="20"/>
          <w:lang w:eastAsia="en-IE"/>
        </w:rPr>
        <w:t xml:space="preserve"> Teacher</w:t>
      </w:r>
      <w:r w:rsidR="005A0422" w:rsidRPr="000D16C4">
        <w:rPr>
          <w:rFonts w:ascii="Verdana" w:eastAsia="Times New Roman" w:hAnsi="Verdana" w:cs="Arial"/>
          <w:sz w:val="20"/>
          <w:szCs w:val="20"/>
          <w:lang w:eastAsia="en-IE"/>
        </w:rPr>
        <w:t>,</w:t>
      </w:r>
      <w:r w:rsidR="006E6A57" w:rsidRPr="000D16C4">
        <w:rPr>
          <w:rFonts w:ascii="Verdana" w:eastAsia="Times New Roman" w:hAnsi="Verdana" w:cs="Arial"/>
          <w:sz w:val="20"/>
          <w:szCs w:val="20"/>
          <w:lang w:eastAsia="en-IE"/>
        </w:rPr>
        <w:t xml:space="preserve"> subject to BoM </w:t>
      </w:r>
      <w:r w:rsidR="00E560F0" w:rsidRPr="000D16C4">
        <w:rPr>
          <w:rFonts w:ascii="Verdana" w:eastAsia="Times New Roman" w:hAnsi="Verdana" w:cs="Arial"/>
          <w:sz w:val="20"/>
          <w:szCs w:val="20"/>
          <w:lang w:eastAsia="en-IE"/>
        </w:rPr>
        <w:t>approval.</w:t>
      </w:r>
    </w:p>
    <w:p w14:paraId="5EC2D805" w14:textId="77777777" w:rsidR="00801369" w:rsidRPr="000D16C4" w:rsidRDefault="00801369" w:rsidP="00801369">
      <w:pPr>
        <w:pStyle w:val="ListParagraph"/>
        <w:spacing w:after="0" w:line="280" w:lineRule="exact"/>
        <w:jc w:val="both"/>
        <w:rPr>
          <w:rFonts w:ascii="Verdana" w:hAnsi="Verdana"/>
          <w:i/>
          <w:color w:val="000000"/>
          <w:sz w:val="20"/>
          <w:szCs w:val="20"/>
        </w:rPr>
      </w:pPr>
    </w:p>
    <w:p w14:paraId="63F56AC3" w14:textId="1D5EF3FC" w:rsidR="00481FD0" w:rsidRPr="000D16C4" w:rsidRDefault="00783480" w:rsidP="00801369">
      <w:pPr>
        <w:pStyle w:val="ListParagraph"/>
        <w:spacing w:after="0" w:line="280" w:lineRule="exact"/>
        <w:jc w:val="both"/>
        <w:rPr>
          <w:rFonts w:ascii="Verdana" w:hAnsi="Verdana"/>
          <w:i/>
          <w:color w:val="000000"/>
          <w:sz w:val="20"/>
          <w:szCs w:val="20"/>
        </w:rPr>
      </w:pPr>
      <w:r w:rsidRPr="000D16C4">
        <w:rPr>
          <w:rFonts w:ascii="Verdana" w:hAnsi="Verdana" w:cs="Arial"/>
          <w:b/>
          <w:color w:val="000000"/>
          <w:sz w:val="20"/>
          <w:szCs w:val="20"/>
        </w:rPr>
        <w:t>E</w:t>
      </w:r>
      <w:r w:rsidR="003905D7" w:rsidRPr="000D16C4">
        <w:rPr>
          <w:rFonts w:ascii="Verdana" w:hAnsi="Verdana" w:cs="Arial"/>
          <w:b/>
          <w:color w:val="000000"/>
          <w:sz w:val="20"/>
          <w:szCs w:val="20"/>
        </w:rPr>
        <w:t xml:space="preserve">NROLMENT </w:t>
      </w:r>
      <w:r w:rsidR="00560BD4" w:rsidRPr="000D16C4">
        <w:rPr>
          <w:rFonts w:ascii="Verdana" w:hAnsi="Verdana" w:cs="Arial"/>
          <w:b/>
          <w:color w:val="000000"/>
          <w:sz w:val="20"/>
          <w:szCs w:val="20"/>
        </w:rPr>
        <w:t xml:space="preserve">APPLICATION </w:t>
      </w:r>
      <w:r w:rsidR="003905D7" w:rsidRPr="000D16C4">
        <w:rPr>
          <w:rFonts w:ascii="Verdana" w:hAnsi="Verdana" w:cs="Arial"/>
          <w:b/>
          <w:color w:val="000000"/>
          <w:sz w:val="20"/>
          <w:szCs w:val="20"/>
        </w:rPr>
        <w:t xml:space="preserve">PROCEDURE </w:t>
      </w:r>
      <w:r w:rsidR="00AA2D91" w:rsidRPr="000D16C4">
        <w:rPr>
          <w:rFonts w:ascii="Verdana" w:hAnsi="Verdana" w:cs="Arial"/>
          <w:b/>
          <w:color w:val="000000"/>
          <w:sz w:val="20"/>
          <w:szCs w:val="20"/>
        </w:rPr>
        <w:t xml:space="preserve">FOR </w:t>
      </w:r>
      <w:r w:rsidR="00542263" w:rsidRPr="000D16C4">
        <w:rPr>
          <w:rFonts w:ascii="Verdana" w:hAnsi="Verdana" w:cs="Arial"/>
          <w:b/>
          <w:color w:val="000000"/>
          <w:sz w:val="20"/>
          <w:szCs w:val="20"/>
        </w:rPr>
        <w:t>JUNIOR INFANTS</w:t>
      </w:r>
    </w:p>
    <w:p w14:paraId="621FE842" w14:textId="77777777" w:rsidR="003763E2" w:rsidRPr="000D16C4" w:rsidRDefault="003763E2" w:rsidP="003763E2">
      <w:pPr>
        <w:numPr>
          <w:ilvl w:val="0"/>
          <w:numId w:val="24"/>
        </w:numPr>
        <w:tabs>
          <w:tab w:val="num" w:pos="360"/>
        </w:tabs>
        <w:spacing w:after="0" w:line="280" w:lineRule="exact"/>
        <w:jc w:val="center"/>
        <w:rPr>
          <w:rFonts w:ascii="Verdana" w:hAnsi="Verdana"/>
          <w:i/>
          <w:color w:val="000000"/>
          <w:sz w:val="20"/>
          <w:szCs w:val="20"/>
        </w:rPr>
      </w:pPr>
    </w:p>
    <w:p w14:paraId="12C54BE4" w14:textId="5482FE31" w:rsidR="007D19FE" w:rsidRPr="000D16C4" w:rsidRDefault="00CB6B2C" w:rsidP="00D13607">
      <w:pPr>
        <w:pStyle w:val="Body"/>
        <w:spacing w:after="0" w:line="280" w:lineRule="exact"/>
        <w:jc w:val="both"/>
        <w:rPr>
          <w:rFonts w:cs="Arial"/>
          <w:sz w:val="20"/>
        </w:rPr>
      </w:pPr>
      <w:r w:rsidRPr="000D16C4">
        <w:rPr>
          <w:rFonts w:cs="Arial"/>
          <w:sz w:val="20"/>
        </w:rPr>
        <w:t>Those</w:t>
      </w:r>
      <w:r w:rsidR="003905D7" w:rsidRPr="000D16C4">
        <w:rPr>
          <w:rFonts w:cs="Arial"/>
          <w:sz w:val="20"/>
        </w:rPr>
        <w:t xml:space="preserve"> </w:t>
      </w:r>
      <w:r w:rsidR="006E6A57" w:rsidRPr="000D16C4">
        <w:rPr>
          <w:rFonts w:cs="Arial"/>
          <w:sz w:val="20"/>
        </w:rPr>
        <w:t xml:space="preserve">who </w:t>
      </w:r>
      <w:r w:rsidR="003905D7" w:rsidRPr="000D16C4">
        <w:rPr>
          <w:rFonts w:cs="Arial"/>
          <w:sz w:val="20"/>
        </w:rPr>
        <w:t>wish to make an application for enrolment i</w:t>
      </w:r>
      <w:r w:rsidR="002D6AA2" w:rsidRPr="000D16C4">
        <w:rPr>
          <w:rFonts w:cs="Arial"/>
          <w:sz w:val="20"/>
        </w:rPr>
        <w:t xml:space="preserve">nto Junior Infants must do so </w:t>
      </w:r>
      <w:r w:rsidR="00E25F6E" w:rsidRPr="000D16C4">
        <w:rPr>
          <w:rFonts w:cs="Arial"/>
          <w:b/>
          <w:sz w:val="20"/>
        </w:rPr>
        <w:t>by po</w:t>
      </w:r>
      <w:r w:rsidR="008C0A47" w:rsidRPr="000D16C4">
        <w:rPr>
          <w:rFonts w:cs="Arial"/>
          <w:b/>
          <w:sz w:val="20"/>
        </w:rPr>
        <w:t>st or by hand</w:t>
      </w:r>
      <w:r w:rsidR="007C3D9A">
        <w:rPr>
          <w:rFonts w:cs="Arial"/>
          <w:b/>
          <w:sz w:val="20"/>
        </w:rPr>
        <w:t>,</w:t>
      </w:r>
      <w:r w:rsidR="00E25F6E" w:rsidRPr="000D16C4">
        <w:rPr>
          <w:rFonts w:cs="Arial"/>
          <w:sz w:val="20"/>
        </w:rPr>
        <w:t xml:space="preserve"> </w:t>
      </w:r>
      <w:r w:rsidR="007C3D9A">
        <w:rPr>
          <w:rFonts w:cs="Arial"/>
          <w:sz w:val="20"/>
        </w:rPr>
        <w:t xml:space="preserve">to the school office, </w:t>
      </w:r>
      <w:r w:rsidR="00E25F6E" w:rsidRPr="000D16C4">
        <w:rPr>
          <w:rFonts w:cs="Arial"/>
          <w:sz w:val="20"/>
        </w:rPr>
        <w:t xml:space="preserve">during enrolment week i.e. </w:t>
      </w:r>
      <w:r w:rsidR="002D6AA2" w:rsidRPr="000D16C4">
        <w:rPr>
          <w:rFonts w:cs="Arial"/>
          <w:sz w:val="20"/>
        </w:rPr>
        <w:t>between</w:t>
      </w:r>
      <w:r w:rsidR="003905D7" w:rsidRPr="000D16C4">
        <w:rPr>
          <w:rFonts w:cs="Arial"/>
          <w:sz w:val="20"/>
        </w:rPr>
        <w:t xml:space="preserve"> </w:t>
      </w:r>
      <w:r w:rsidR="007D19FE" w:rsidRPr="000D16C4">
        <w:rPr>
          <w:rFonts w:cs="Arial"/>
          <w:sz w:val="20"/>
        </w:rPr>
        <w:t xml:space="preserve">9.00 am </w:t>
      </w:r>
      <w:r w:rsidR="007D19FE" w:rsidRPr="006B7A1B">
        <w:rPr>
          <w:rFonts w:cs="Arial"/>
          <w:sz w:val="20"/>
        </w:rPr>
        <w:t xml:space="preserve">on the </w:t>
      </w:r>
      <w:r w:rsidR="00F871DA" w:rsidRPr="006B7A1B">
        <w:rPr>
          <w:rFonts w:cs="Arial"/>
          <w:sz w:val="20"/>
        </w:rPr>
        <w:t>1</w:t>
      </w:r>
      <w:r w:rsidR="001133EE">
        <w:rPr>
          <w:rFonts w:cs="Arial"/>
          <w:sz w:val="20"/>
        </w:rPr>
        <w:t>3</w:t>
      </w:r>
      <w:r w:rsidR="007F70F2" w:rsidRPr="006B7A1B">
        <w:rPr>
          <w:rFonts w:cs="Arial"/>
          <w:sz w:val="20"/>
        </w:rPr>
        <w:t>th</w:t>
      </w:r>
      <w:r w:rsidR="00CD6012" w:rsidRPr="006B7A1B">
        <w:rPr>
          <w:rFonts w:cs="Arial"/>
          <w:sz w:val="20"/>
        </w:rPr>
        <w:t xml:space="preserve"> </w:t>
      </w:r>
      <w:r w:rsidR="00F871DA" w:rsidRPr="006B7A1B">
        <w:rPr>
          <w:rFonts w:cs="Arial"/>
          <w:sz w:val="20"/>
        </w:rPr>
        <w:t xml:space="preserve">January </w:t>
      </w:r>
      <w:r w:rsidR="00B77AC4" w:rsidRPr="006B7A1B">
        <w:rPr>
          <w:rFonts w:cs="Arial"/>
          <w:sz w:val="20"/>
        </w:rPr>
        <w:t>and</w:t>
      </w:r>
      <w:r w:rsidR="00F871DA" w:rsidRPr="006B7A1B">
        <w:rPr>
          <w:rFonts w:cs="Arial"/>
          <w:sz w:val="20"/>
        </w:rPr>
        <w:t xml:space="preserve"> 3 pm on</w:t>
      </w:r>
      <w:r w:rsidR="007D19FE" w:rsidRPr="006B7A1B">
        <w:rPr>
          <w:rFonts w:cs="Arial"/>
          <w:sz w:val="20"/>
        </w:rPr>
        <w:t xml:space="preserve"> Friday</w:t>
      </w:r>
      <w:r w:rsidR="0099294E">
        <w:rPr>
          <w:rFonts w:cs="Arial"/>
          <w:sz w:val="20"/>
        </w:rPr>
        <w:t xml:space="preserve"> 1</w:t>
      </w:r>
      <w:r w:rsidR="001133EE">
        <w:rPr>
          <w:rFonts w:cs="Arial"/>
          <w:sz w:val="20"/>
        </w:rPr>
        <w:t>7</w:t>
      </w:r>
      <w:r w:rsidR="007F70F2" w:rsidRPr="006B7A1B">
        <w:rPr>
          <w:rFonts w:cs="Arial"/>
          <w:sz w:val="20"/>
        </w:rPr>
        <w:t>th</w:t>
      </w:r>
      <w:r w:rsidR="007D19FE" w:rsidRPr="006B7A1B">
        <w:rPr>
          <w:rFonts w:cs="Arial"/>
          <w:sz w:val="20"/>
        </w:rPr>
        <w:t xml:space="preserve"> of January</w:t>
      </w:r>
      <w:r w:rsidR="0099294E">
        <w:rPr>
          <w:rFonts w:cs="Arial"/>
          <w:sz w:val="20"/>
        </w:rPr>
        <w:t>, 20</w:t>
      </w:r>
      <w:r w:rsidR="001133EE">
        <w:rPr>
          <w:rFonts w:cs="Arial"/>
          <w:sz w:val="20"/>
        </w:rPr>
        <w:t xml:space="preserve">20 </w:t>
      </w:r>
      <w:r w:rsidR="008C0A47" w:rsidRPr="006B7A1B">
        <w:rPr>
          <w:rFonts w:cs="Arial"/>
          <w:sz w:val="20"/>
        </w:rPr>
        <w:t>(</w:t>
      </w:r>
      <w:r w:rsidR="006E79EA" w:rsidRPr="006B7A1B">
        <w:rPr>
          <w:rFonts w:cs="Arial"/>
          <w:sz w:val="20"/>
        </w:rPr>
        <w:t>‘</w:t>
      </w:r>
      <w:r w:rsidR="006E79EA" w:rsidRPr="006B7A1B">
        <w:rPr>
          <w:rFonts w:cs="Arial"/>
          <w:b/>
          <w:sz w:val="20"/>
        </w:rPr>
        <w:t>Enrolment Week</w:t>
      </w:r>
      <w:r w:rsidR="006E79EA" w:rsidRPr="006B7A1B">
        <w:rPr>
          <w:rFonts w:cs="Arial"/>
          <w:sz w:val="20"/>
        </w:rPr>
        <w:t>’</w:t>
      </w:r>
      <w:r w:rsidR="008C0A47" w:rsidRPr="006B7A1B">
        <w:rPr>
          <w:rFonts w:cs="Arial"/>
          <w:sz w:val="20"/>
        </w:rPr>
        <w:t>)</w:t>
      </w:r>
      <w:r w:rsidR="006E79EA" w:rsidRPr="006B7A1B">
        <w:rPr>
          <w:rFonts w:cs="Arial"/>
          <w:sz w:val="20"/>
        </w:rPr>
        <w:t>.</w:t>
      </w:r>
      <w:r w:rsidR="003905D7" w:rsidRPr="006B7A1B">
        <w:rPr>
          <w:rFonts w:cs="Arial"/>
          <w:sz w:val="20"/>
        </w:rPr>
        <w:t xml:space="preserve">  </w:t>
      </w:r>
      <w:r w:rsidR="00B17C8D">
        <w:rPr>
          <w:rFonts w:cs="Arial"/>
          <w:sz w:val="20"/>
        </w:rPr>
        <w:t xml:space="preserve">The school will not </w:t>
      </w:r>
      <w:r w:rsidR="00710263" w:rsidRPr="000D16C4">
        <w:rPr>
          <w:rFonts w:cs="Arial"/>
          <w:sz w:val="20"/>
        </w:rPr>
        <w:t>accept applications i</w:t>
      </w:r>
      <w:r w:rsidR="0099294E">
        <w:rPr>
          <w:rFonts w:cs="Arial"/>
          <w:sz w:val="20"/>
        </w:rPr>
        <w:t>n advance of 9.00 a.m. on the 1</w:t>
      </w:r>
      <w:r w:rsidR="001133EE">
        <w:rPr>
          <w:rFonts w:cs="Arial"/>
          <w:sz w:val="20"/>
        </w:rPr>
        <w:t>3</w:t>
      </w:r>
      <w:r w:rsidR="00710263" w:rsidRPr="000D16C4">
        <w:rPr>
          <w:rFonts w:cs="Arial"/>
          <w:sz w:val="20"/>
        </w:rPr>
        <w:t>th January and the strict deadline for receipt of fully completed enrolment applications is 3</w:t>
      </w:r>
      <w:r w:rsidR="0099294E">
        <w:rPr>
          <w:rFonts w:cs="Arial"/>
          <w:sz w:val="20"/>
        </w:rPr>
        <w:t xml:space="preserve"> pm on Friday 1</w:t>
      </w:r>
      <w:r w:rsidR="001133EE">
        <w:rPr>
          <w:rFonts w:cs="Arial"/>
          <w:sz w:val="20"/>
        </w:rPr>
        <w:t>7</w:t>
      </w:r>
      <w:r w:rsidR="00710263" w:rsidRPr="000D16C4">
        <w:rPr>
          <w:rFonts w:cs="Arial"/>
          <w:sz w:val="20"/>
        </w:rPr>
        <w:t>th January (‘</w:t>
      </w:r>
      <w:r w:rsidR="00710263" w:rsidRPr="000D16C4">
        <w:rPr>
          <w:rFonts w:cs="Arial"/>
          <w:b/>
          <w:sz w:val="20"/>
        </w:rPr>
        <w:t>The closing date’</w:t>
      </w:r>
      <w:r w:rsidR="00710263" w:rsidRPr="000D16C4">
        <w:rPr>
          <w:rFonts w:cs="Arial"/>
          <w:sz w:val="20"/>
        </w:rPr>
        <w:t xml:space="preserve">).  </w:t>
      </w:r>
      <w:r w:rsidR="00601BCC" w:rsidRPr="000D16C4">
        <w:rPr>
          <w:rFonts w:cs="Arial"/>
          <w:sz w:val="20"/>
        </w:rPr>
        <w:t>The BoM is not obliged to consider a</w:t>
      </w:r>
      <w:r w:rsidR="00CD6012" w:rsidRPr="000D16C4">
        <w:rPr>
          <w:rFonts w:cs="Arial"/>
          <w:sz w:val="20"/>
        </w:rPr>
        <w:t>pplications receive</w:t>
      </w:r>
      <w:r w:rsidR="00B77AC4" w:rsidRPr="000D16C4">
        <w:rPr>
          <w:rFonts w:cs="Arial"/>
          <w:sz w:val="20"/>
        </w:rPr>
        <w:t>d before enrolment week and/or</w:t>
      </w:r>
      <w:r w:rsidR="007D19FE" w:rsidRPr="000D16C4">
        <w:rPr>
          <w:rFonts w:cs="Arial"/>
          <w:sz w:val="20"/>
        </w:rPr>
        <w:t xml:space="preserve"> after </w:t>
      </w:r>
      <w:r w:rsidR="00B77AC4" w:rsidRPr="000D16C4">
        <w:rPr>
          <w:rFonts w:cs="Arial"/>
          <w:sz w:val="20"/>
        </w:rPr>
        <w:t>the closing date</w:t>
      </w:r>
      <w:r w:rsidR="00601BCC" w:rsidRPr="000D16C4">
        <w:rPr>
          <w:rFonts w:cs="Arial"/>
          <w:sz w:val="20"/>
        </w:rPr>
        <w:t>.</w:t>
      </w:r>
      <w:r w:rsidR="007D19FE" w:rsidRPr="000D16C4">
        <w:rPr>
          <w:rFonts w:cs="Arial"/>
          <w:sz w:val="20"/>
        </w:rPr>
        <w:t xml:space="preserve"> </w:t>
      </w:r>
    </w:p>
    <w:p w14:paraId="4A31CCD1" w14:textId="77777777" w:rsidR="007D19FE" w:rsidRPr="000D16C4" w:rsidRDefault="007D19FE" w:rsidP="00D13607">
      <w:pPr>
        <w:pStyle w:val="Body"/>
        <w:spacing w:after="0" w:line="280" w:lineRule="exact"/>
        <w:jc w:val="both"/>
        <w:rPr>
          <w:rFonts w:cs="Arial"/>
          <w:sz w:val="20"/>
        </w:rPr>
      </w:pPr>
    </w:p>
    <w:p w14:paraId="2D94601F" w14:textId="326D5F8B" w:rsidR="007D19FE" w:rsidRPr="000D16C4" w:rsidRDefault="003A2A5C" w:rsidP="00CD6012">
      <w:pPr>
        <w:pStyle w:val="Body"/>
        <w:spacing w:after="0" w:line="280" w:lineRule="exact"/>
        <w:jc w:val="both"/>
        <w:rPr>
          <w:rFonts w:cs="Arial"/>
          <w:sz w:val="20"/>
        </w:rPr>
      </w:pPr>
      <w:r w:rsidRPr="000D16C4">
        <w:rPr>
          <w:rFonts w:cs="Arial"/>
          <w:sz w:val="20"/>
        </w:rPr>
        <w:t xml:space="preserve">Announcement of enrolment week will be published on </w:t>
      </w:r>
      <w:r w:rsidR="003905D7" w:rsidRPr="000D16C4">
        <w:rPr>
          <w:rFonts w:cs="Arial"/>
          <w:sz w:val="20"/>
        </w:rPr>
        <w:t xml:space="preserve">the </w:t>
      </w:r>
      <w:r w:rsidR="00CD6012" w:rsidRPr="000D16C4">
        <w:rPr>
          <w:rFonts w:cs="Arial"/>
          <w:sz w:val="20"/>
        </w:rPr>
        <w:t>school’s website</w:t>
      </w:r>
      <w:r w:rsidR="00E25F6E" w:rsidRPr="000D16C4">
        <w:rPr>
          <w:rFonts w:cs="Arial"/>
          <w:sz w:val="20"/>
        </w:rPr>
        <w:t xml:space="preserve">, </w:t>
      </w:r>
      <w:r w:rsidR="00CD6012" w:rsidRPr="000D16C4">
        <w:rPr>
          <w:rFonts w:cs="Arial"/>
          <w:sz w:val="20"/>
        </w:rPr>
        <w:t>in the Dunboyne/</w:t>
      </w:r>
      <w:r w:rsidRPr="000D16C4">
        <w:rPr>
          <w:rFonts w:cs="Arial"/>
          <w:sz w:val="20"/>
        </w:rPr>
        <w:t>Kilbride Parish newsletter and notified by text message to</w:t>
      </w:r>
      <w:r w:rsidR="00CB6B2C" w:rsidRPr="000D16C4">
        <w:rPr>
          <w:rFonts w:cs="Arial"/>
          <w:sz w:val="20"/>
        </w:rPr>
        <w:t xml:space="preserve"> the P</w:t>
      </w:r>
      <w:r w:rsidR="003905D7" w:rsidRPr="000D16C4">
        <w:rPr>
          <w:rFonts w:cs="Arial"/>
          <w:sz w:val="20"/>
        </w:rPr>
        <w:t>arents of</w:t>
      </w:r>
      <w:r w:rsidR="00CC7FB8" w:rsidRPr="000D16C4">
        <w:rPr>
          <w:rFonts w:cs="Arial"/>
          <w:sz w:val="20"/>
        </w:rPr>
        <w:t xml:space="preserve"> existing pupils</w:t>
      </w:r>
      <w:r w:rsidRPr="000D16C4">
        <w:rPr>
          <w:rFonts w:cs="Arial"/>
          <w:sz w:val="20"/>
        </w:rPr>
        <w:t xml:space="preserve"> in the school.</w:t>
      </w:r>
    </w:p>
    <w:p w14:paraId="58A0D83C" w14:textId="77777777" w:rsidR="007D19FE" w:rsidRPr="000D16C4" w:rsidRDefault="007D19FE" w:rsidP="007D19FE">
      <w:pPr>
        <w:pStyle w:val="Body"/>
        <w:spacing w:after="0" w:line="280" w:lineRule="exact"/>
        <w:jc w:val="both"/>
        <w:rPr>
          <w:rFonts w:cs="Arial"/>
          <w:sz w:val="20"/>
        </w:rPr>
      </w:pPr>
    </w:p>
    <w:p w14:paraId="2045999F" w14:textId="0E918661" w:rsidR="00D13607" w:rsidRPr="000D16C4" w:rsidRDefault="00D13607" w:rsidP="005A0422">
      <w:pPr>
        <w:pStyle w:val="Body"/>
        <w:spacing w:line="280" w:lineRule="exact"/>
        <w:jc w:val="both"/>
        <w:rPr>
          <w:bCs/>
          <w:iCs/>
          <w:color w:val="000000"/>
          <w:sz w:val="20"/>
        </w:rPr>
      </w:pPr>
      <w:r w:rsidRPr="000D16C4">
        <w:rPr>
          <w:sz w:val="20"/>
        </w:rPr>
        <w:t>It should be noted that the submission of an application form</w:t>
      </w:r>
      <w:r w:rsidR="007D19FE" w:rsidRPr="000D16C4">
        <w:rPr>
          <w:sz w:val="20"/>
        </w:rPr>
        <w:t>(</w:t>
      </w:r>
      <w:r w:rsidRPr="000D16C4">
        <w:rPr>
          <w:sz w:val="20"/>
        </w:rPr>
        <w:t>s</w:t>
      </w:r>
      <w:r w:rsidR="007D19FE" w:rsidRPr="000D16C4">
        <w:rPr>
          <w:sz w:val="20"/>
        </w:rPr>
        <w:t>)</w:t>
      </w:r>
      <w:r w:rsidRPr="000D16C4">
        <w:rPr>
          <w:sz w:val="20"/>
        </w:rPr>
        <w:t xml:space="preserve"> does </w:t>
      </w:r>
      <w:r w:rsidRPr="000D16C4">
        <w:rPr>
          <w:sz w:val="20"/>
          <w:u w:val="single"/>
        </w:rPr>
        <w:t>not</w:t>
      </w:r>
      <w:r w:rsidRPr="000D16C4">
        <w:rPr>
          <w:sz w:val="20"/>
        </w:rPr>
        <w:t xml:space="preserve"> confer a right to enrolment.</w:t>
      </w:r>
    </w:p>
    <w:p w14:paraId="07E45AEE" w14:textId="7711341C" w:rsidR="00A135DC" w:rsidRPr="000D16C4" w:rsidRDefault="0071248D" w:rsidP="005A0422">
      <w:pPr>
        <w:pStyle w:val="Body"/>
        <w:spacing w:after="0" w:line="280" w:lineRule="exact"/>
        <w:jc w:val="both"/>
        <w:rPr>
          <w:rFonts w:cs="Arial"/>
          <w:sz w:val="20"/>
        </w:rPr>
      </w:pPr>
      <w:r w:rsidRPr="000D16C4">
        <w:rPr>
          <w:rFonts w:cs="Arial"/>
          <w:sz w:val="20"/>
        </w:rPr>
        <w:t>The following conditions must be met</w:t>
      </w:r>
      <w:r w:rsidR="007D19FE" w:rsidRPr="000D16C4">
        <w:rPr>
          <w:rFonts w:cs="Arial"/>
          <w:sz w:val="20"/>
        </w:rPr>
        <w:t xml:space="preserve"> for application</w:t>
      </w:r>
      <w:r w:rsidR="00A41120" w:rsidRPr="000D16C4">
        <w:rPr>
          <w:rFonts w:cs="Arial"/>
          <w:sz w:val="20"/>
        </w:rPr>
        <w:t xml:space="preserve"> </w:t>
      </w:r>
      <w:r w:rsidR="007D19FE" w:rsidRPr="000D16C4">
        <w:rPr>
          <w:rFonts w:cs="Arial"/>
          <w:sz w:val="20"/>
        </w:rPr>
        <w:t>for</w:t>
      </w:r>
      <w:r w:rsidR="00624936" w:rsidRPr="000D16C4">
        <w:rPr>
          <w:rFonts w:cs="Arial"/>
          <w:sz w:val="20"/>
        </w:rPr>
        <w:t xml:space="preserve"> enrolment into </w:t>
      </w:r>
      <w:r w:rsidR="00E25F6E" w:rsidRPr="000D16C4">
        <w:rPr>
          <w:rFonts w:cs="Arial"/>
          <w:sz w:val="20"/>
        </w:rPr>
        <w:t>Junior I</w:t>
      </w:r>
      <w:r w:rsidR="007D19FE" w:rsidRPr="000D16C4">
        <w:rPr>
          <w:rFonts w:cs="Arial"/>
          <w:sz w:val="20"/>
        </w:rPr>
        <w:t>nfants</w:t>
      </w:r>
      <w:r w:rsidRPr="000D16C4">
        <w:rPr>
          <w:rFonts w:cs="Arial"/>
          <w:sz w:val="20"/>
        </w:rPr>
        <w:t>:</w:t>
      </w:r>
      <w:r w:rsidR="003A2A5C" w:rsidRPr="000D16C4">
        <w:rPr>
          <w:rFonts w:cs="Arial"/>
          <w:sz w:val="20"/>
        </w:rPr>
        <w:t xml:space="preserve"> </w:t>
      </w:r>
    </w:p>
    <w:p w14:paraId="128934D5" w14:textId="6E239050" w:rsidR="004C02CA" w:rsidRPr="000D16C4" w:rsidRDefault="004C02CA" w:rsidP="005A0422">
      <w:pPr>
        <w:pStyle w:val="Subtitle"/>
        <w:numPr>
          <w:ilvl w:val="0"/>
          <w:numId w:val="27"/>
        </w:numPr>
        <w:spacing w:before="0" w:beforeAutospacing="0" w:after="0" w:afterAutospacing="0" w:line="280" w:lineRule="exact"/>
        <w:jc w:val="both"/>
        <w:rPr>
          <w:rFonts w:ascii="Verdana" w:hAnsi="Verdana"/>
          <w:bCs/>
          <w:iCs/>
          <w:color w:val="000000"/>
          <w:sz w:val="20"/>
          <w:szCs w:val="20"/>
        </w:rPr>
      </w:pPr>
      <w:r w:rsidRPr="000D16C4">
        <w:rPr>
          <w:rFonts w:ascii="Verdana" w:hAnsi="Verdana"/>
          <w:bCs/>
          <w:iCs/>
          <w:color w:val="000000"/>
          <w:sz w:val="20"/>
          <w:szCs w:val="20"/>
        </w:rPr>
        <w:t xml:space="preserve">A child </w:t>
      </w:r>
      <w:r w:rsidR="00E25F6E" w:rsidRPr="000D16C4">
        <w:rPr>
          <w:rFonts w:ascii="Verdana" w:hAnsi="Verdana"/>
          <w:bCs/>
          <w:iCs/>
          <w:color w:val="000000"/>
          <w:sz w:val="20"/>
          <w:szCs w:val="20"/>
        </w:rPr>
        <w:t xml:space="preserve">must have reached his/her fourth birthday on or </w:t>
      </w:r>
      <w:r w:rsidR="00E25F6E" w:rsidRPr="000D16C4">
        <w:rPr>
          <w:rFonts w:ascii="Verdana" w:hAnsi="Verdana"/>
          <w:bCs/>
          <w:iCs/>
          <w:sz w:val="20"/>
          <w:szCs w:val="20"/>
        </w:rPr>
        <w:t>before the 1</w:t>
      </w:r>
      <w:r w:rsidR="00E25F6E" w:rsidRPr="000D16C4">
        <w:rPr>
          <w:rFonts w:ascii="Verdana" w:hAnsi="Verdana"/>
          <w:bCs/>
          <w:iCs/>
          <w:sz w:val="20"/>
          <w:szCs w:val="20"/>
          <w:vertAlign w:val="superscript"/>
        </w:rPr>
        <w:t>st</w:t>
      </w:r>
      <w:r w:rsidR="00126088" w:rsidRPr="000D16C4">
        <w:rPr>
          <w:rFonts w:ascii="Verdana" w:hAnsi="Verdana"/>
          <w:bCs/>
          <w:iCs/>
          <w:sz w:val="20"/>
          <w:szCs w:val="20"/>
        </w:rPr>
        <w:t xml:space="preserve"> April</w:t>
      </w:r>
      <w:r w:rsidR="00814E42" w:rsidRPr="000D16C4">
        <w:rPr>
          <w:rFonts w:ascii="Verdana" w:hAnsi="Verdana"/>
          <w:bCs/>
          <w:iCs/>
          <w:sz w:val="20"/>
          <w:szCs w:val="20"/>
        </w:rPr>
        <w:t xml:space="preserve"> </w:t>
      </w:r>
      <w:r w:rsidR="00E25F6E" w:rsidRPr="000D16C4">
        <w:rPr>
          <w:rFonts w:ascii="Verdana" w:hAnsi="Verdana"/>
          <w:bCs/>
          <w:iCs/>
          <w:sz w:val="20"/>
          <w:szCs w:val="20"/>
        </w:rPr>
        <w:t>preceding t</w:t>
      </w:r>
      <w:r w:rsidR="00E25F6E" w:rsidRPr="000D16C4">
        <w:rPr>
          <w:rFonts w:ascii="Verdana" w:hAnsi="Verdana"/>
          <w:bCs/>
          <w:iCs/>
          <w:color w:val="000000"/>
          <w:sz w:val="20"/>
          <w:szCs w:val="20"/>
        </w:rPr>
        <w:t>he September in respect of which the application for enrolment into Junior Infants is made.</w:t>
      </w:r>
      <w:r w:rsidR="00F71EB7" w:rsidRPr="000D16C4">
        <w:rPr>
          <w:rFonts w:ascii="Verdana" w:hAnsi="Verdana"/>
          <w:bCs/>
          <w:iCs/>
          <w:color w:val="000000"/>
          <w:sz w:val="20"/>
          <w:szCs w:val="20"/>
        </w:rPr>
        <w:t xml:space="preserve"> </w:t>
      </w:r>
    </w:p>
    <w:p w14:paraId="4E11A304" w14:textId="478A9966" w:rsidR="003A2A5C" w:rsidRPr="000D16C4" w:rsidRDefault="00560608" w:rsidP="005A0422">
      <w:pPr>
        <w:pStyle w:val="Body"/>
        <w:numPr>
          <w:ilvl w:val="0"/>
          <w:numId w:val="27"/>
        </w:numPr>
        <w:spacing w:after="0" w:line="280" w:lineRule="exact"/>
        <w:jc w:val="both"/>
        <w:rPr>
          <w:rFonts w:cs="Arial"/>
          <w:sz w:val="20"/>
        </w:rPr>
      </w:pPr>
      <w:r w:rsidRPr="000D16C4">
        <w:rPr>
          <w:rFonts w:cs="Arial"/>
          <w:sz w:val="20"/>
        </w:rPr>
        <w:t>A f</w:t>
      </w:r>
      <w:r w:rsidR="00D13607" w:rsidRPr="000D16C4">
        <w:rPr>
          <w:rFonts w:cs="Arial"/>
          <w:sz w:val="20"/>
        </w:rPr>
        <w:t xml:space="preserve">ully completed </w:t>
      </w:r>
      <w:r w:rsidRPr="000D16C4">
        <w:rPr>
          <w:rFonts w:cs="Arial"/>
          <w:sz w:val="20"/>
        </w:rPr>
        <w:t xml:space="preserve">enrolment </w:t>
      </w:r>
      <w:r w:rsidR="00D13607" w:rsidRPr="000D16C4">
        <w:rPr>
          <w:rFonts w:cs="Arial"/>
          <w:sz w:val="20"/>
        </w:rPr>
        <w:t>a</w:t>
      </w:r>
      <w:r w:rsidRPr="000D16C4">
        <w:rPr>
          <w:rFonts w:cs="Arial"/>
          <w:sz w:val="20"/>
        </w:rPr>
        <w:t>pplication form</w:t>
      </w:r>
      <w:r w:rsidR="00F71EB7" w:rsidRPr="000D16C4">
        <w:rPr>
          <w:rFonts w:cs="Arial"/>
          <w:sz w:val="20"/>
        </w:rPr>
        <w:t>, duly signed and dated,</w:t>
      </w:r>
      <w:r w:rsidR="003A2A5C" w:rsidRPr="000D16C4">
        <w:rPr>
          <w:rFonts w:cs="Arial"/>
          <w:sz w:val="20"/>
        </w:rPr>
        <w:t xml:space="preserve"> must b</w:t>
      </w:r>
      <w:r w:rsidR="00F71EB7" w:rsidRPr="000D16C4">
        <w:rPr>
          <w:rFonts w:cs="Arial"/>
          <w:sz w:val="20"/>
        </w:rPr>
        <w:t>e returned</w:t>
      </w:r>
      <w:r w:rsidR="00F71EB7" w:rsidRPr="000D16C4">
        <w:rPr>
          <w:rFonts w:cs="Arial"/>
          <w:sz w:val="20"/>
          <w:lang w:eastAsia="en-IE"/>
        </w:rPr>
        <w:t xml:space="preserve"> during enrolment week</w:t>
      </w:r>
      <w:r w:rsidR="006E79EA" w:rsidRPr="000D16C4">
        <w:rPr>
          <w:rFonts w:cs="Arial"/>
          <w:sz w:val="20"/>
          <w:lang w:eastAsia="en-IE"/>
        </w:rPr>
        <w:t xml:space="preserve"> a</w:t>
      </w:r>
      <w:r w:rsidR="00DB6016" w:rsidRPr="000D16C4">
        <w:rPr>
          <w:rFonts w:cs="Arial"/>
          <w:sz w:val="20"/>
        </w:rPr>
        <w:t>nd in any case not later tha</w:t>
      </w:r>
      <w:r w:rsidR="00FD731C" w:rsidRPr="000D16C4">
        <w:rPr>
          <w:rFonts w:cs="Arial"/>
          <w:sz w:val="20"/>
        </w:rPr>
        <w:t>n the closing date.</w:t>
      </w:r>
      <w:r w:rsidR="00F71EB7" w:rsidRPr="000D16C4">
        <w:rPr>
          <w:rFonts w:cs="Arial"/>
          <w:sz w:val="20"/>
          <w:lang w:eastAsia="en-IE"/>
        </w:rPr>
        <w:t xml:space="preserve"> Such an application strictly relates to enrolment for the following September.</w:t>
      </w:r>
      <w:r w:rsidR="007D19FE" w:rsidRPr="000D16C4">
        <w:rPr>
          <w:rFonts w:cs="Arial"/>
          <w:sz w:val="20"/>
        </w:rPr>
        <w:t xml:space="preserve"> </w:t>
      </w:r>
    </w:p>
    <w:p w14:paraId="5C78CE04" w14:textId="2517AA2B" w:rsidR="00E25F6E" w:rsidRPr="000D16C4" w:rsidRDefault="0071248D" w:rsidP="005A0422">
      <w:pPr>
        <w:pStyle w:val="Body"/>
        <w:numPr>
          <w:ilvl w:val="0"/>
          <w:numId w:val="27"/>
        </w:numPr>
        <w:spacing w:after="0" w:line="280" w:lineRule="exact"/>
        <w:ind w:left="357"/>
        <w:jc w:val="both"/>
        <w:rPr>
          <w:rFonts w:cs="Arial"/>
          <w:sz w:val="20"/>
        </w:rPr>
      </w:pPr>
      <w:r w:rsidRPr="000D16C4">
        <w:rPr>
          <w:rFonts w:cs="Arial"/>
          <w:color w:val="000000"/>
          <w:sz w:val="20"/>
        </w:rPr>
        <w:t xml:space="preserve">The </w:t>
      </w:r>
      <w:r w:rsidR="00481FD0" w:rsidRPr="000D16C4">
        <w:rPr>
          <w:rFonts w:cs="Arial"/>
          <w:color w:val="000000"/>
          <w:sz w:val="20"/>
        </w:rPr>
        <w:t>official application form</w:t>
      </w:r>
      <w:r w:rsidRPr="000D16C4">
        <w:rPr>
          <w:rFonts w:cs="Arial"/>
          <w:color w:val="000000"/>
          <w:sz w:val="20"/>
        </w:rPr>
        <w:t xml:space="preserve"> must be used.  This </w:t>
      </w:r>
      <w:r w:rsidR="00481FD0" w:rsidRPr="000D16C4">
        <w:rPr>
          <w:rFonts w:cs="Arial"/>
          <w:color w:val="000000"/>
          <w:sz w:val="20"/>
        </w:rPr>
        <w:t>is available for download fr</w:t>
      </w:r>
      <w:r w:rsidR="0023542C">
        <w:rPr>
          <w:rFonts w:cs="Arial"/>
          <w:color w:val="000000"/>
          <w:sz w:val="20"/>
        </w:rPr>
        <w:t>om the school’s website at www.</w:t>
      </w:r>
      <w:r w:rsidR="00CB36B7" w:rsidRPr="000D16C4">
        <w:rPr>
          <w:rFonts w:eastAsia="Calibri" w:cs="Arial"/>
          <w:iCs/>
          <w:color w:val="000000"/>
          <w:sz w:val="20"/>
        </w:rPr>
        <w:t>scoilbhridens.ie</w:t>
      </w:r>
      <w:r w:rsidR="00560608" w:rsidRPr="000D16C4">
        <w:rPr>
          <w:rFonts w:cs="Arial"/>
          <w:color w:val="000000"/>
          <w:sz w:val="20"/>
        </w:rPr>
        <w:t xml:space="preserve"> </w:t>
      </w:r>
      <w:r w:rsidR="00A10AE6" w:rsidRPr="000D16C4">
        <w:rPr>
          <w:rFonts w:cs="Arial"/>
          <w:color w:val="000000"/>
          <w:sz w:val="20"/>
        </w:rPr>
        <w:t>and</w:t>
      </w:r>
      <w:r w:rsidR="00481FD0" w:rsidRPr="000D16C4">
        <w:rPr>
          <w:rFonts w:cs="Arial"/>
          <w:color w:val="000000"/>
          <w:sz w:val="20"/>
        </w:rPr>
        <w:t>/or in har</w:t>
      </w:r>
      <w:r w:rsidR="0087597F" w:rsidRPr="000D16C4">
        <w:rPr>
          <w:rFonts w:cs="Arial"/>
          <w:color w:val="000000"/>
          <w:sz w:val="20"/>
        </w:rPr>
        <w:t xml:space="preserve">d copy </w:t>
      </w:r>
      <w:r w:rsidR="00E25F6E" w:rsidRPr="000D16C4">
        <w:rPr>
          <w:rFonts w:cs="Arial"/>
          <w:color w:val="000000"/>
          <w:sz w:val="20"/>
        </w:rPr>
        <w:t>on</w:t>
      </w:r>
      <w:r w:rsidR="00F71EB7" w:rsidRPr="000D16C4">
        <w:rPr>
          <w:rFonts w:cs="Arial"/>
          <w:color w:val="000000"/>
          <w:sz w:val="20"/>
        </w:rPr>
        <w:t xml:space="preserve"> request, from</w:t>
      </w:r>
      <w:r w:rsidR="00560608" w:rsidRPr="000D16C4">
        <w:rPr>
          <w:rFonts w:cs="Arial"/>
          <w:color w:val="000000"/>
          <w:sz w:val="20"/>
        </w:rPr>
        <w:t xml:space="preserve"> the school</w:t>
      </w:r>
      <w:r w:rsidR="00783480" w:rsidRPr="000D16C4">
        <w:rPr>
          <w:rFonts w:cs="Arial"/>
          <w:color w:val="000000"/>
          <w:sz w:val="20"/>
        </w:rPr>
        <w:t>.</w:t>
      </w:r>
      <w:r w:rsidRPr="000D16C4">
        <w:rPr>
          <w:rFonts w:cs="Arial"/>
          <w:sz w:val="20"/>
        </w:rPr>
        <w:t xml:space="preserve"> </w:t>
      </w:r>
    </w:p>
    <w:p w14:paraId="4F2E1E6A" w14:textId="32DF834D" w:rsidR="007D19FE" w:rsidRPr="000D16C4" w:rsidRDefault="00982ED1" w:rsidP="005A0422">
      <w:pPr>
        <w:pStyle w:val="Body"/>
        <w:numPr>
          <w:ilvl w:val="0"/>
          <w:numId w:val="27"/>
        </w:numPr>
        <w:spacing w:after="0" w:line="280" w:lineRule="exact"/>
        <w:ind w:left="357"/>
        <w:jc w:val="both"/>
        <w:rPr>
          <w:rFonts w:cs="Arial"/>
          <w:sz w:val="20"/>
        </w:rPr>
      </w:pPr>
      <w:r w:rsidRPr="000D16C4">
        <w:rPr>
          <w:rFonts w:cs="Arial"/>
          <w:sz w:val="20"/>
        </w:rPr>
        <w:t>A separate form must be used in respect of each child’s application.</w:t>
      </w:r>
    </w:p>
    <w:p w14:paraId="1D0BAA67" w14:textId="3AD19813" w:rsidR="00783480" w:rsidRPr="000D16C4" w:rsidRDefault="00E25F6E" w:rsidP="005A0422">
      <w:pPr>
        <w:pStyle w:val="Body"/>
        <w:numPr>
          <w:ilvl w:val="0"/>
          <w:numId w:val="27"/>
        </w:numPr>
        <w:spacing w:after="0" w:line="280" w:lineRule="exact"/>
        <w:jc w:val="both"/>
        <w:rPr>
          <w:rFonts w:cs="Arial"/>
          <w:sz w:val="20"/>
        </w:rPr>
      </w:pPr>
      <w:r w:rsidRPr="000D16C4">
        <w:rPr>
          <w:rFonts w:cs="Arial"/>
          <w:sz w:val="20"/>
          <w:lang w:eastAsia="en-IE"/>
        </w:rPr>
        <w:t>T</w:t>
      </w:r>
      <w:r w:rsidR="00454C03" w:rsidRPr="000D16C4">
        <w:rPr>
          <w:rFonts w:cs="Arial"/>
          <w:sz w:val="20"/>
          <w:lang w:eastAsia="en-IE"/>
        </w:rPr>
        <w:t xml:space="preserve">he following </w:t>
      </w:r>
      <w:r w:rsidR="00783480" w:rsidRPr="000D16C4">
        <w:rPr>
          <w:rFonts w:cs="Arial"/>
          <w:sz w:val="20"/>
          <w:lang w:eastAsia="en-IE"/>
        </w:rPr>
        <w:t>documentation</w:t>
      </w:r>
      <w:r w:rsidR="0084624B" w:rsidRPr="000D16C4">
        <w:rPr>
          <w:rFonts w:cs="Arial"/>
          <w:sz w:val="20"/>
          <w:lang w:eastAsia="en-IE"/>
        </w:rPr>
        <w:t xml:space="preserve"> </w:t>
      </w:r>
      <w:r w:rsidR="0084624B" w:rsidRPr="000D16C4">
        <w:rPr>
          <w:rFonts w:cs="Arial"/>
          <w:sz w:val="20"/>
          <w:u w:val="single"/>
          <w:lang w:eastAsia="en-IE"/>
        </w:rPr>
        <w:t>must accompany</w:t>
      </w:r>
      <w:r w:rsidR="0084624B" w:rsidRPr="000D16C4">
        <w:rPr>
          <w:rFonts w:cs="Arial"/>
          <w:sz w:val="20"/>
          <w:lang w:eastAsia="en-IE"/>
        </w:rPr>
        <w:t xml:space="preserve"> </w:t>
      </w:r>
      <w:r w:rsidR="00A41120" w:rsidRPr="000D16C4">
        <w:rPr>
          <w:rFonts w:cs="Arial"/>
          <w:sz w:val="20"/>
          <w:lang w:eastAsia="en-IE"/>
        </w:rPr>
        <w:t>a full</w:t>
      </w:r>
      <w:r w:rsidR="00AD5B45" w:rsidRPr="000D16C4">
        <w:rPr>
          <w:rFonts w:cs="Arial"/>
          <w:sz w:val="20"/>
          <w:lang w:eastAsia="en-IE"/>
        </w:rPr>
        <w:t>y</w:t>
      </w:r>
      <w:r w:rsidR="00A41120" w:rsidRPr="000D16C4">
        <w:rPr>
          <w:rFonts w:cs="Arial"/>
          <w:sz w:val="20"/>
          <w:lang w:eastAsia="en-IE"/>
        </w:rPr>
        <w:t xml:space="preserve"> completed</w:t>
      </w:r>
      <w:r w:rsidR="008443E2" w:rsidRPr="000D16C4">
        <w:rPr>
          <w:rFonts w:cs="Arial"/>
          <w:sz w:val="20"/>
          <w:lang w:eastAsia="en-IE"/>
        </w:rPr>
        <w:t>, signed &amp; dated</w:t>
      </w:r>
      <w:r w:rsidR="00A41120" w:rsidRPr="000D16C4">
        <w:rPr>
          <w:rFonts w:cs="Arial"/>
          <w:sz w:val="20"/>
          <w:lang w:eastAsia="en-IE"/>
        </w:rPr>
        <w:t xml:space="preserve"> </w:t>
      </w:r>
      <w:r w:rsidR="0084624B" w:rsidRPr="000D16C4">
        <w:rPr>
          <w:rFonts w:cs="Arial"/>
          <w:sz w:val="20"/>
          <w:lang w:eastAsia="en-IE"/>
        </w:rPr>
        <w:t>application form</w:t>
      </w:r>
      <w:r w:rsidR="00AD5B45" w:rsidRPr="000D16C4">
        <w:rPr>
          <w:rFonts w:cs="Arial"/>
          <w:sz w:val="20"/>
          <w:lang w:eastAsia="en-IE"/>
        </w:rPr>
        <w:t>,</w:t>
      </w:r>
      <w:r w:rsidR="00A41120" w:rsidRPr="000D16C4">
        <w:rPr>
          <w:rFonts w:cs="Arial"/>
          <w:sz w:val="20"/>
          <w:lang w:eastAsia="en-IE"/>
        </w:rPr>
        <w:t xml:space="preserve"> </w:t>
      </w:r>
      <w:r w:rsidR="000A2C8F" w:rsidRPr="000D16C4">
        <w:rPr>
          <w:rFonts w:cs="Arial"/>
          <w:sz w:val="20"/>
          <w:lang w:eastAsia="en-IE"/>
        </w:rPr>
        <w:t xml:space="preserve">which must be submitted no later than the closing date </w:t>
      </w:r>
      <w:r w:rsidR="00A41120" w:rsidRPr="000D16C4">
        <w:rPr>
          <w:rFonts w:cs="Arial"/>
          <w:sz w:val="20"/>
          <w:lang w:eastAsia="en-IE"/>
        </w:rPr>
        <w:t>in order for the application to be considered a “</w:t>
      </w:r>
      <w:r w:rsidR="00A41120" w:rsidRPr="000D16C4">
        <w:rPr>
          <w:rFonts w:cs="Arial"/>
          <w:b/>
          <w:sz w:val="20"/>
          <w:lang w:eastAsia="en-IE"/>
        </w:rPr>
        <w:t>complete application</w:t>
      </w:r>
      <w:r w:rsidR="00A41120" w:rsidRPr="000D16C4">
        <w:rPr>
          <w:rFonts w:cs="Arial"/>
          <w:sz w:val="20"/>
          <w:lang w:eastAsia="en-IE"/>
        </w:rPr>
        <w:t>”</w:t>
      </w:r>
      <w:r w:rsidR="00783480" w:rsidRPr="000D16C4">
        <w:rPr>
          <w:rFonts w:cs="Arial"/>
          <w:sz w:val="20"/>
          <w:lang w:eastAsia="en-IE"/>
        </w:rPr>
        <w:t>:</w:t>
      </w:r>
    </w:p>
    <w:p w14:paraId="15C3D491" w14:textId="77777777" w:rsidR="00AD5B45" w:rsidRPr="00127421" w:rsidRDefault="00A10AE6" w:rsidP="0063507F">
      <w:pPr>
        <w:pStyle w:val="ListParagraph"/>
        <w:numPr>
          <w:ilvl w:val="0"/>
          <w:numId w:val="42"/>
        </w:numPr>
        <w:spacing w:after="0" w:line="280" w:lineRule="exact"/>
        <w:jc w:val="both"/>
        <w:rPr>
          <w:rFonts w:ascii="Verdana" w:eastAsia="Times New Roman" w:hAnsi="Verdana" w:cs="Arial"/>
          <w:sz w:val="20"/>
          <w:szCs w:val="20"/>
          <w:lang w:eastAsia="en-IE"/>
        </w:rPr>
      </w:pPr>
      <w:r w:rsidRPr="00127421">
        <w:rPr>
          <w:rFonts w:ascii="Verdana" w:eastAsia="Times New Roman" w:hAnsi="Verdana" w:cs="Arial"/>
          <w:sz w:val="20"/>
          <w:szCs w:val="20"/>
          <w:lang w:eastAsia="en-IE"/>
        </w:rPr>
        <w:t>C</w:t>
      </w:r>
      <w:r w:rsidR="00D13607" w:rsidRPr="00127421">
        <w:rPr>
          <w:rFonts w:ascii="Verdana" w:eastAsia="Times New Roman" w:hAnsi="Verdana" w:cs="Arial"/>
          <w:sz w:val="20"/>
          <w:szCs w:val="20"/>
          <w:lang w:eastAsia="en-IE"/>
        </w:rPr>
        <w:t>opy of the applicant</w:t>
      </w:r>
      <w:r w:rsidR="00826725" w:rsidRPr="00127421">
        <w:rPr>
          <w:rFonts w:ascii="Verdana" w:eastAsia="Times New Roman" w:hAnsi="Verdana" w:cs="Arial"/>
          <w:sz w:val="20"/>
          <w:szCs w:val="20"/>
          <w:lang w:eastAsia="en-IE"/>
        </w:rPr>
        <w:t>’</w:t>
      </w:r>
      <w:r w:rsidR="00454C03" w:rsidRPr="00127421">
        <w:rPr>
          <w:rFonts w:ascii="Verdana" w:eastAsia="Times New Roman" w:hAnsi="Verdana" w:cs="Arial"/>
          <w:sz w:val="20"/>
          <w:szCs w:val="20"/>
          <w:lang w:eastAsia="en-IE"/>
        </w:rPr>
        <w:t xml:space="preserve">s </w:t>
      </w:r>
      <w:r w:rsidR="0084624B" w:rsidRPr="00127421">
        <w:rPr>
          <w:rFonts w:ascii="Verdana" w:eastAsia="Times New Roman" w:hAnsi="Verdana" w:cs="Arial"/>
          <w:sz w:val="20"/>
          <w:szCs w:val="20"/>
          <w:u w:val="single"/>
          <w:lang w:eastAsia="en-IE"/>
        </w:rPr>
        <w:t>birth c</w:t>
      </w:r>
      <w:r w:rsidR="00454C03" w:rsidRPr="00127421">
        <w:rPr>
          <w:rFonts w:ascii="Verdana" w:eastAsia="Times New Roman" w:hAnsi="Verdana" w:cs="Arial"/>
          <w:sz w:val="20"/>
          <w:szCs w:val="20"/>
          <w:u w:val="single"/>
          <w:lang w:eastAsia="en-IE"/>
        </w:rPr>
        <w:t>ertificate</w:t>
      </w:r>
    </w:p>
    <w:p w14:paraId="061D0D2A" w14:textId="31D34630" w:rsidR="000E00CE" w:rsidRPr="000D16C4" w:rsidRDefault="00454C03" w:rsidP="0063507F">
      <w:pPr>
        <w:pStyle w:val="ListParagraph"/>
        <w:numPr>
          <w:ilvl w:val="0"/>
          <w:numId w:val="42"/>
        </w:numPr>
        <w:spacing w:after="0" w:line="280" w:lineRule="exact"/>
        <w:jc w:val="both"/>
        <w:rPr>
          <w:rFonts w:ascii="Verdana" w:eastAsia="Times New Roman" w:hAnsi="Verdana" w:cs="Arial"/>
          <w:sz w:val="20"/>
          <w:szCs w:val="20"/>
          <w:lang w:eastAsia="en-IE"/>
        </w:rPr>
      </w:pPr>
      <w:r w:rsidRPr="00127421">
        <w:rPr>
          <w:rFonts w:ascii="Verdana" w:eastAsia="Times New Roman" w:hAnsi="Verdana" w:cs="Arial"/>
          <w:sz w:val="20"/>
          <w:szCs w:val="20"/>
          <w:lang w:eastAsia="en-IE"/>
        </w:rPr>
        <w:t xml:space="preserve">Proof of </w:t>
      </w:r>
      <w:r w:rsidR="00A10AE6" w:rsidRPr="00127421">
        <w:rPr>
          <w:rFonts w:ascii="Verdana" w:eastAsia="Times New Roman" w:hAnsi="Verdana" w:cs="Arial"/>
          <w:sz w:val="20"/>
          <w:szCs w:val="20"/>
          <w:lang w:eastAsia="en-IE"/>
        </w:rPr>
        <w:t xml:space="preserve">address in the form of a </w:t>
      </w:r>
      <w:r w:rsidR="002416CD" w:rsidRPr="00127421">
        <w:rPr>
          <w:rFonts w:ascii="Verdana" w:eastAsia="Times New Roman" w:hAnsi="Verdana" w:cs="Arial"/>
          <w:sz w:val="20"/>
          <w:szCs w:val="20"/>
          <w:lang w:eastAsia="en-IE"/>
        </w:rPr>
        <w:t>utility bill</w:t>
      </w:r>
      <w:r w:rsidR="008869E8" w:rsidRPr="00127421">
        <w:rPr>
          <w:rFonts w:ascii="Verdana" w:eastAsia="Times New Roman" w:hAnsi="Verdana" w:cs="Arial"/>
          <w:sz w:val="20"/>
          <w:szCs w:val="20"/>
          <w:lang w:eastAsia="en-IE"/>
        </w:rPr>
        <w:t xml:space="preserve"> in the name of </w:t>
      </w:r>
      <w:r w:rsidR="00481FD0" w:rsidRPr="00127421">
        <w:rPr>
          <w:rFonts w:ascii="Verdana" w:eastAsia="Times New Roman" w:hAnsi="Verdana" w:cs="Arial"/>
          <w:sz w:val="20"/>
          <w:szCs w:val="20"/>
          <w:lang w:eastAsia="en-IE"/>
        </w:rPr>
        <w:t xml:space="preserve">one of </w:t>
      </w:r>
      <w:r w:rsidR="00A10AE6" w:rsidRPr="00127421">
        <w:rPr>
          <w:rFonts w:ascii="Verdana" w:eastAsia="Times New Roman" w:hAnsi="Verdana" w:cs="Arial"/>
          <w:sz w:val="20"/>
          <w:szCs w:val="20"/>
          <w:lang w:eastAsia="en-IE"/>
        </w:rPr>
        <w:t>the Parents</w:t>
      </w:r>
      <w:r w:rsidR="00CA6F82" w:rsidRPr="00127421">
        <w:rPr>
          <w:rFonts w:ascii="Verdana" w:eastAsia="Times New Roman" w:hAnsi="Verdana" w:cs="Arial"/>
          <w:sz w:val="20"/>
          <w:szCs w:val="20"/>
          <w:lang w:eastAsia="en-IE"/>
        </w:rPr>
        <w:t>,</w:t>
      </w:r>
      <w:r w:rsidR="00CA6F82" w:rsidRPr="000D16C4">
        <w:rPr>
          <w:rFonts w:ascii="Verdana" w:eastAsia="Times New Roman" w:hAnsi="Verdana" w:cs="Arial"/>
          <w:sz w:val="20"/>
          <w:szCs w:val="20"/>
          <w:lang w:eastAsia="en-IE"/>
        </w:rPr>
        <w:t xml:space="preserve"> which </w:t>
      </w:r>
      <w:r w:rsidR="008F2E64" w:rsidRPr="000D16C4">
        <w:rPr>
          <w:rFonts w:ascii="Verdana" w:eastAsia="Times New Roman" w:hAnsi="Verdana" w:cs="Arial"/>
          <w:sz w:val="20"/>
          <w:szCs w:val="20"/>
          <w:lang w:eastAsia="en-IE"/>
        </w:rPr>
        <w:t xml:space="preserve">must be dated </w:t>
      </w:r>
      <w:r w:rsidR="0034301A" w:rsidRPr="000D16C4">
        <w:rPr>
          <w:rFonts w:ascii="Verdana" w:eastAsia="Times New Roman" w:hAnsi="Verdana" w:cs="Arial"/>
          <w:sz w:val="20"/>
          <w:szCs w:val="20"/>
          <w:lang w:eastAsia="en-IE"/>
        </w:rPr>
        <w:t xml:space="preserve">no later than three </w:t>
      </w:r>
      <w:r w:rsidR="00FD731C" w:rsidRPr="000D16C4">
        <w:rPr>
          <w:rFonts w:ascii="Verdana" w:eastAsia="Times New Roman" w:hAnsi="Verdana" w:cs="Arial"/>
          <w:sz w:val="20"/>
          <w:szCs w:val="20"/>
          <w:lang w:eastAsia="en-IE"/>
        </w:rPr>
        <w:t>months prior to the closing date.</w:t>
      </w:r>
    </w:p>
    <w:p w14:paraId="43B0AF5B" w14:textId="1F6136F3" w:rsidR="000A2C8F" w:rsidRPr="000D16C4" w:rsidRDefault="00453B40" w:rsidP="00453B40">
      <w:pPr>
        <w:pStyle w:val="Body"/>
        <w:numPr>
          <w:ilvl w:val="0"/>
          <w:numId w:val="0"/>
        </w:numPr>
        <w:spacing w:after="0" w:line="280" w:lineRule="exact"/>
        <w:ind w:left="360"/>
        <w:jc w:val="both"/>
        <w:rPr>
          <w:rFonts w:cs="Arial"/>
          <w:sz w:val="20"/>
        </w:rPr>
      </w:pPr>
      <w:r>
        <w:rPr>
          <w:rFonts w:cs="Arial"/>
          <w:sz w:val="20"/>
        </w:rPr>
        <w:t>C</w:t>
      </w:r>
      <w:r w:rsidR="000A2C8F" w:rsidRPr="000D16C4">
        <w:rPr>
          <w:rFonts w:cs="Arial"/>
          <w:sz w:val="20"/>
        </w:rPr>
        <w:t xml:space="preserve">omplete applications </w:t>
      </w:r>
      <w:r>
        <w:rPr>
          <w:rFonts w:cs="Arial"/>
          <w:sz w:val="20"/>
        </w:rPr>
        <w:t xml:space="preserve">only </w:t>
      </w:r>
      <w:r w:rsidR="000A2C8F" w:rsidRPr="000D16C4">
        <w:rPr>
          <w:rFonts w:cs="Arial"/>
          <w:sz w:val="20"/>
        </w:rPr>
        <w:t xml:space="preserve">will be considered. </w:t>
      </w:r>
      <w:r w:rsidR="00601BCC" w:rsidRPr="000D16C4">
        <w:rPr>
          <w:rFonts w:cs="Arial"/>
          <w:sz w:val="20"/>
        </w:rPr>
        <w:t>The BoM is not obliged to consider l</w:t>
      </w:r>
      <w:r w:rsidR="000A2C8F" w:rsidRPr="000D16C4">
        <w:rPr>
          <w:rFonts w:cs="Arial"/>
          <w:sz w:val="20"/>
        </w:rPr>
        <w:t xml:space="preserve">ate and/or incomplete applications. </w:t>
      </w:r>
    </w:p>
    <w:p w14:paraId="6C4410A5" w14:textId="6038B087" w:rsidR="000A2C8F" w:rsidRPr="000D16C4" w:rsidRDefault="00601BCC" w:rsidP="000A2C8F">
      <w:pPr>
        <w:pStyle w:val="Body"/>
        <w:numPr>
          <w:ilvl w:val="0"/>
          <w:numId w:val="33"/>
        </w:numPr>
        <w:spacing w:after="0" w:line="280" w:lineRule="exact"/>
        <w:jc w:val="both"/>
        <w:rPr>
          <w:rFonts w:cs="Arial"/>
          <w:sz w:val="20"/>
        </w:rPr>
      </w:pPr>
      <w:r w:rsidRPr="000D16C4">
        <w:rPr>
          <w:rFonts w:cs="Arial"/>
          <w:sz w:val="20"/>
        </w:rPr>
        <w:lastRenderedPageBreak/>
        <w:t>The BoM is not obliged to place a</w:t>
      </w:r>
      <w:r w:rsidR="000A2C8F" w:rsidRPr="000D16C4">
        <w:rPr>
          <w:rFonts w:cs="Arial"/>
          <w:sz w:val="20"/>
        </w:rPr>
        <w:t>pplications, which are late and/or incomplete, on a waiting list.</w:t>
      </w:r>
    </w:p>
    <w:p w14:paraId="2C6B8420" w14:textId="625804CE" w:rsidR="00D760CD" w:rsidRPr="000D16C4" w:rsidRDefault="002416CD" w:rsidP="00DB6016">
      <w:pPr>
        <w:pStyle w:val="Body"/>
        <w:numPr>
          <w:ilvl w:val="0"/>
          <w:numId w:val="33"/>
        </w:numPr>
        <w:spacing w:after="0" w:line="280" w:lineRule="exact"/>
        <w:ind w:left="357" w:hanging="357"/>
        <w:jc w:val="both"/>
        <w:rPr>
          <w:rFonts w:cs="Arial"/>
          <w:sz w:val="20"/>
        </w:rPr>
      </w:pPr>
      <w:r w:rsidRPr="000D16C4">
        <w:rPr>
          <w:rFonts w:cs="Arial"/>
          <w:sz w:val="20"/>
          <w:lang w:eastAsia="en-IE"/>
        </w:rPr>
        <w:t>S</w:t>
      </w:r>
      <w:r w:rsidR="00783480" w:rsidRPr="000D16C4">
        <w:rPr>
          <w:rFonts w:cs="Arial"/>
          <w:sz w:val="20"/>
          <w:lang w:eastAsia="en-IE"/>
        </w:rPr>
        <w:t>ubmitti</w:t>
      </w:r>
      <w:r w:rsidR="00A23392" w:rsidRPr="000D16C4">
        <w:rPr>
          <w:rFonts w:cs="Arial"/>
          <w:sz w:val="20"/>
          <w:lang w:eastAsia="en-IE"/>
        </w:rPr>
        <w:t>ng inaccurate information on an</w:t>
      </w:r>
      <w:r w:rsidR="00783480" w:rsidRPr="000D16C4">
        <w:rPr>
          <w:rFonts w:cs="Arial"/>
          <w:sz w:val="20"/>
          <w:lang w:eastAsia="en-IE"/>
        </w:rPr>
        <w:t xml:space="preserve"> application form or in</w:t>
      </w:r>
      <w:r w:rsidR="00DB40CA" w:rsidRPr="000D16C4">
        <w:rPr>
          <w:rFonts w:cs="Arial"/>
          <w:sz w:val="20"/>
          <w:lang w:eastAsia="en-IE"/>
        </w:rPr>
        <w:t xml:space="preserve"> accompanying documentation will</w:t>
      </w:r>
      <w:r w:rsidR="00783480" w:rsidRPr="000D16C4">
        <w:rPr>
          <w:rFonts w:cs="Arial"/>
          <w:sz w:val="20"/>
          <w:lang w:eastAsia="en-IE"/>
        </w:rPr>
        <w:t xml:space="preserve"> render </w:t>
      </w:r>
      <w:r w:rsidR="007D0CD5" w:rsidRPr="000D16C4">
        <w:rPr>
          <w:rFonts w:cs="Arial"/>
          <w:sz w:val="20"/>
          <w:lang w:eastAsia="en-IE"/>
        </w:rPr>
        <w:t xml:space="preserve">the application </w:t>
      </w:r>
      <w:r w:rsidR="00D13607" w:rsidRPr="000D16C4">
        <w:rPr>
          <w:rFonts w:cs="Arial"/>
          <w:sz w:val="20"/>
          <w:lang w:eastAsia="en-IE"/>
        </w:rPr>
        <w:t>void</w:t>
      </w:r>
      <w:r w:rsidR="00FD731C" w:rsidRPr="000D16C4">
        <w:rPr>
          <w:rFonts w:cs="Arial"/>
          <w:sz w:val="20"/>
          <w:lang w:eastAsia="en-IE"/>
        </w:rPr>
        <w:t xml:space="preserve"> </w:t>
      </w:r>
      <w:r w:rsidR="00FD731C" w:rsidRPr="000D16C4">
        <w:rPr>
          <w:rFonts w:cs="Arial"/>
          <w:i/>
          <w:sz w:val="20"/>
          <w:lang w:eastAsia="en-IE"/>
        </w:rPr>
        <w:t>ab initio</w:t>
      </w:r>
      <w:r w:rsidR="00637AED" w:rsidRPr="000D16C4">
        <w:rPr>
          <w:rFonts w:cs="Arial"/>
          <w:sz w:val="20"/>
          <w:lang w:eastAsia="en-IE"/>
        </w:rPr>
        <w:t>. W</w:t>
      </w:r>
      <w:r w:rsidR="00CA6F82" w:rsidRPr="000D16C4">
        <w:rPr>
          <w:rFonts w:cs="Arial"/>
          <w:sz w:val="20"/>
          <w:lang w:eastAsia="en-IE"/>
        </w:rPr>
        <w:t xml:space="preserve">here a place has been offered </w:t>
      </w:r>
      <w:r w:rsidR="00637AED" w:rsidRPr="000D16C4">
        <w:rPr>
          <w:rFonts w:cs="Arial"/>
          <w:sz w:val="20"/>
          <w:lang w:eastAsia="en-IE"/>
        </w:rPr>
        <w:t>this</w:t>
      </w:r>
      <w:r w:rsidR="00CA6F82" w:rsidRPr="000D16C4">
        <w:rPr>
          <w:rFonts w:cs="Arial"/>
          <w:sz w:val="20"/>
          <w:lang w:eastAsia="en-IE"/>
        </w:rPr>
        <w:t xml:space="preserve"> will result in t</w:t>
      </w:r>
      <w:r w:rsidR="000E00CE" w:rsidRPr="000D16C4">
        <w:rPr>
          <w:rFonts w:cs="Arial"/>
          <w:sz w:val="20"/>
          <w:lang w:eastAsia="en-IE"/>
        </w:rPr>
        <w:t>he offer of the</w:t>
      </w:r>
      <w:r w:rsidR="00CA6F82" w:rsidRPr="000D16C4">
        <w:rPr>
          <w:rFonts w:cs="Arial"/>
          <w:sz w:val="20"/>
          <w:lang w:eastAsia="en-IE"/>
        </w:rPr>
        <w:t xml:space="preserve"> </w:t>
      </w:r>
      <w:r w:rsidR="00D760CD" w:rsidRPr="000D16C4">
        <w:rPr>
          <w:rFonts w:cs="Arial"/>
          <w:sz w:val="20"/>
          <w:lang w:eastAsia="en-IE"/>
        </w:rPr>
        <w:t>place being withdrawn</w:t>
      </w:r>
      <w:r w:rsidR="00CA6F82" w:rsidRPr="000D16C4">
        <w:rPr>
          <w:rFonts w:cs="Arial"/>
          <w:sz w:val="20"/>
          <w:lang w:eastAsia="en-IE"/>
        </w:rPr>
        <w:t xml:space="preserve"> </w:t>
      </w:r>
      <w:r w:rsidR="0034301A" w:rsidRPr="000D16C4">
        <w:rPr>
          <w:rFonts w:cs="Arial"/>
          <w:sz w:val="20"/>
          <w:lang w:eastAsia="en-IE"/>
        </w:rPr>
        <w:t xml:space="preserve">and </w:t>
      </w:r>
      <w:r w:rsidR="00F71EB7" w:rsidRPr="000D16C4">
        <w:rPr>
          <w:rFonts w:cs="Arial"/>
          <w:sz w:val="20"/>
          <w:lang w:eastAsia="en-IE"/>
        </w:rPr>
        <w:t xml:space="preserve">the place being </w:t>
      </w:r>
      <w:r w:rsidR="0034301A" w:rsidRPr="000D16C4">
        <w:rPr>
          <w:rFonts w:cs="Arial"/>
          <w:sz w:val="20"/>
          <w:lang w:eastAsia="en-IE"/>
        </w:rPr>
        <w:t>reallocated</w:t>
      </w:r>
      <w:r w:rsidR="00637AED" w:rsidRPr="000D16C4">
        <w:rPr>
          <w:rFonts w:cs="Arial"/>
          <w:sz w:val="20"/>
          <w:lang w:eastAsia="en-IE"/>
        </w:rPr>
        <w:t>. I</w:t>
      </w:r>
      <w:r w:rsidR="00CA6F82" w:rsidRPr="000D16C4">
        <w:rPr>
          <w:rFonts w:cs="Arial"/>
          <w:sz w:val="20"/>
          <w:lang w:eastAsia="en-IE"/>
        </w:rPr>
        <w:t>n the case of placement</w:t>
      </w:r>
      <w:r w:rsidR="00B77AC4" w:rsidRPr="000D16C4">
        <w:rPr>
          <w:rFonts w:cs="Arial"/>
          <w:sz w:val="20"/>
          <w:lang w:eastAsia="en-IE"/>
        </w:rPr>
        <w:t xml:space="preserve"> on a waiting list, </w:t>
      </w:r>
      <w:r w:rsidR="00637AED" w:rsidRPr="000D16C4">
        <w:rPr>
          <w:rFonts w:cs="Arial"/>
          <w:sz w:val="20"/>
          <w:lang w:eastAsia="en-IE"/>
        </w:rPr>
        <w:t>it will result in removal from the waiting list.</w:t>
      </w:r>
      <w:r w:rsidR="00CA6F82" w:rsidRPr="000D16C4">
        <w:rPr>
          <w:rFonts w:cs="Arial"/>
          <w:sz w:val="20"/>
          <w:lang w:eastAsia="en-IE"/>
        </w:rPr>
        <w:t xml:space="preserve">  </w:t>
      </w:r>
    </w:p>
    <w:p w14:paraId="6CED3C98" w14:textId="660B4BE2" w:rsidR="002416CD" w:rsidRPr="000D16C4" w:rsidRDefault="002416CD" w:rsidP="00DB6016">
      <w:pPr>
        <w:pStyle w:val="Body"/>
        <w:numPr>
          <w:ilvl w:val="0"/>
          <w:numId w:val="33"/>
        </w:numPr>
        <w:spacing w:line="280" w:lineRule="exact"/>
        <w:jc w:val="both"/>
        <w:rPr>
          <w:rFonts w:cs="Arial"/>
          <w:sz w:val="20"/>
        </w:rPr>
      </w:pPr>
      <w:r w:rsidRPr="000D16C4">
        <w:rPr>
          <w:rFonts w:cs="Arial"/>
          <w:sz w:val="20"/>
        </w:rPr>
        <w:t xml:space="preserve">Written notification of the decision regarding the application </w:t>
      </w:r>
      <w:r w:rsidR="00002DC0" w:rsidRPr="000D16C4">
        <w:rPr>
          <w:rFonts w:cs="Arial"/>
          <w:sz w:val="20"/>
        </w:rPr>
        <w:t xml:space="preserve">for enrolment </w:t>
      </w:r>
      <w:r w:rsidRPr="000D16C4">
        <w:rPr>
          <w:rFonts w:cs="Arial"/>
          <w:sz w:val="20"/>
        </w:rPr>
        <w:t xml:space="preserve">will be issued to Parents within 21 </w:t>
      </w:r>
      <w:r w:rsidR="00F71EB7" w:rsidRPr="000D16C4">
        <w:rPr>
          <w:rFonts w:cs="Arial"/>
          <w:sz w:val="20"/>
        </w:rPr>
        <w:t>calendar</w:t>
      </w:r>
      <w:r w:rsidR="00637AED" w:rsidRPr="000D16C4">
        <w:rPr>
          <w:rFonts w:cs="Arial"/>
          <w:sz w:val="20"/>
        </w:rPr>
        <w:t xml:space="preserve"> </w:t>
      </w:r>
      <w:r w:rsidRPr="000D16C4">
        <w:rPr>
          <w:rFonts w:cs="Arial"/>
          <w:sz w:val="20"/>
        </w:rPr>
        <w:t xml:space="preserve">days of the closing date. </w:t>
      </w:r>
    </w:p>
    <w:p w14:paraId="643A8735" w14:textId="44E593B5" w:rsidR="002416CD" w:rsidRPr="000D16C4" w:rsidRDefault="0034301A" w:rsidP="002416CD">
      <w:pPr>
        <w:spacing w:after="0" w:line="280" w:lineRule="exact"/>
        <w:jc w:val="both"/>
        <w:rPr>
          <w:rFonts w:ascii="Verdana" w:hAnsi="Verdana" w:cs="Arial"/>
          <w:sz w:val="20"/>
          <w:szCs w:val="20"/>
        </w:rPr>
      </w:pPr>
      <w:r w:rsidRPr="000D16C4">
        <w:rPr>
          <w:rFonts w:ascii="Verdana" w:hAnsi="Verdana" w:cs="Arial"/>
          <w:sz w:val="20"/>
          <w:szCs w:val="20"/>
        </w:rPr>
        <w:t>P</w:t>
      </w:r>
      <w:r w:rsidR="002416CD" w:rsidRPr="000D16C4">
        <w:rPr>
          <w:rFonts w:ascii="Verdana" w:hAnsi="Verdana" w:cs="Arial"/>
          <w:sz w:val="20"/>
          <w:szCs w:val="20"/>
        </w:rPr>
        <w:t xml:space="preserve">arents of </w:t>
      </w:r>
      <w:r w:rsidR="00CA6F82" w:rsidRPr="000D16C4">
        <w:rPr>
          <w:rFonts w:ascii="Verdana" w:hAnsi="Verdana" w:cs="Arial"/>
          <w:sz w:val="20"/>
          <w:szCs w:val="20"/>
        </w:rPr>
        <w:t>applicants</w:t>
      </w:r>
      <w:r w:rsidR="002416CD" w:rsidRPr="000D16C4">
        <w:rPr>
          <w:rFonts w:ascii="Verdana" w:hAnsi="Verdana" w:cs="Arial"/>
          <w:sz w:val="20"/>
          <w:szCs w:val="20"/>
        </w:rPr>
        <w:t xml:space="preserve"> who have been offered</w:t>
      </w:r>
      <w:r w:rsidR="00E522F5" w:rsidRPr="000D16C4">
        <w:rPr>
          <w:rFonts w:ascii="Verdana" w:hAnsi="Verdana" w:cs="Arial"/>
          <w:sz w:val="20"/>
          <w:szCs w:val="20"/>
        </w:rPr>
        <w:t xml:space="preserve"> a place must inform the school,</w:t>
      </w:r>
      <w:r w:rsidR="002416CD" w:rsidRPr="000D16C4">
        <w:rPr>
          <w:rFonts w:ascii="Verdana" w:hAnsi="Verdana" w:cs="Arial"/>
          <w:sz w:val="20"/>
          <w:szCs w:val="20"/>
        </w:rPr>
        <w:t xml:space="preserve"> by completing </w:t>
      </w:r>
      <w:r w:rsidR="00DB6016" w:rsidRPr="000D16C4">
        <w:rPr>
          <w:rFonts w:ascii="Verdana" w:hAnsi="Verdana" w:cs="Arial"/>
          <w:sz w:val="20"/>
          <w:szCs w:val="20"/>
        </w:rPr>
        <w:t xml:space="preserve">and returning </w:t>
      </w:r>
      <w:r w:rsidR="002416CD" w:rsidRPr="000D16C4">
        <w:rPr>
          <w:rFonts w:ascii="Verdana" w:hAnsi="Verdana" w:cs="Arial"/>
          <w:sz w:val="20"/>
          <w:szCs w:val="20"/>
        </w:rPr>
        <w:t>an enrolment acceptance form</w:t>
      </w:r>
      <w:r w:rsidR="0075646B" w:rsidRPr="000D16C4">
        <w:rPr>
          <w:rFonts w:ascii="Verdana" w:hAnsi="Verdana" w:cs="Arial"/>
          <w:sz w:val="20"/>
          <w:szCs w:val="20"/>
        </w:rPr>
        <w:t>,</w:t>
      </w:r>
      <w:r w:rsidR="002416CD" w:rsidRPr="000D16C4">
        <w:rPr>
          <w:rFonts w:ascii="Verdana" w:hAnsi="Verdana" w:cs="Arial"/>
          <w:sz w:val="20"/>
          <w:szCs w:val="20"/>
        </w:rPr>
        <w:t xml:space="preserve"> within seven </w:t>
      </w:r>
      <w:r w:rsidR="00637AED" w:rsidRPr="000D16C4">
        <w:rPr>
          <w:rFonts w:ascii="Verdana" w:hAnsi="Verdana" w:cs="Arial"/>
          <w:sz w:val="20"/>
          <w:szCs w:val="20"/>
        </w:rPr>
        <w:t xml:space="preserve">calendar </w:t>
      </w:r>
      <w:r w:rsidR="002416CD" w:rsidRPr="000D16C4">
        <w:rPr>
          <w:rFonts w:ascii="Verdana" w:hAnsi="Verdana" w:cs="Arial"/>
          <w:sz w:val="20"/>
          <w:szCs w:val="20"/>
        </w:rPr>
        <w:t xml:space="preserve">days.   Failure </w:t>
      </w:r>
      <w:r w:rsidR="00861CDA">
        <w:rPr>
          <w:rFonts w:ascii="Verdana" w:hAnsi="Verdana" w:cs="Arial"/>
          <w:sz w:val="20"/>
          <w:szCs w:val="20"/>
        </w:rPr>
        <w:t xml:space="preserve">to </w:t>
      </w:r>
      <w:r w:rsidR="002416CD" w:rsidRPr="000D16C4">
        <w:rPr>
          <w:rFonts w:ascii="Verdana" w:hAnsi="Verdana" w:cs="Arial"/>
          <w:sz w:val="20"/>
          <w:szCs w:val="20"/>
        </w:rPr>
        <w:t xml:space="preserve">do so will result in the </w:t>
      </w:r>
      <w:r w:rsidRPr="000D16C4">
        <w:rPr>
          <w:rFonts w:ascii="Verdana" w:hAnsi="Verdana" w:cs="Arial"/>
          <w:sz w:val="20"/>
          <w:szCs w:val="20"/>
        </w:rPr>
        <w:t>place being forfeited and</w:t>
      </w:r>
      <w:r w:rsidR="006A55E5" w:rsidRPr="000D16C4">
        <w:rPr>
          <w:rFonts w:ascii="Verdana" w:hAnsi="Verdana" w:cs="Arial"/>
          <w:sz w:val="20"/>
          <w:szCs w:val="20"/>
        </w:rPr>
        <w:t xml:space="preserve"> </w:t>
      </w:r>
      <w:r w:rsidR="000E00CE" w:rsidRPr="000D16C4">
        <w:rPr>
          <w:rFonts w:ascii="Verdana" w:hAnsi="Verdana" w:cs="Arial"/>
          <w:sz w:val="20"/>
          <w:szCs w:val="20"/>
        </w:rPr>
        <w:t>the place</w:t>
      </w:r>
      <w:r w:rsidR="006A55E5" w:rsidRPr="000D16C4">
        <w:rPr>
          <w:rFonts w:ascii="Verdana" w:hAnsi="Verdana" w:cs="Arial"/>
          <w:sz w:val="20"/>
          <w:szCs w:val="20"/>
        </w:rPr>
        <w:t xml:space="preserve"> being </w:t>
      </w:r>
      <w:r w:rsidRPr="000D16C4">
        <w:rPr>
          <w:rFonts w:ascii="Verdana" w:hAnsi="Verdana" w:cs="Arial"/>
          <w:sz w:val="20"/>
          <w:szCs w:val="20"/>
        </w:rPr>
        <w:t>re</w:t>
      </w:r>
      <w:r w:rsidR="002416CD" w:rsidRPr="000D16C4">
        <w:rPr>
          <w:rFonts w:ascii="Verdana" w:hAnsi="Verdana" w:cs="Arial"/>
          <w:sz w:val="20"/>
          <w:szCs w:val="20"/>
        </w:rPr>
        <w:t>allocated.</w:t>
      </w:r>
    </w:p>
    <w:p w14:paraId="4233DE66" w14:textId="77777777" w:rsidR="002416CD" w:rsidRPr="000D16C4" w:rsidRDefault="002416CD" w:rsidP="002416CD">
      <w:pPr>
        <w:spacing w:after="0" w:line="280" w:lineRule="exact"/>
        <w:jc w:val="both"/>
        <w:rPr>
          <w:rFonts w:ascii="Verdana" w:hAnsi="Verdana" w:cs="Arial"/>
          <w:color w:val="000000"/>
          <w:sz w:val="20"/>
          <w:szCs w:val="20"/>
        </w:rPr>
      </w:pPr>
    </w:p>
    <w:p w14:paraId="3461DCFD" w14:textId="307BCB7E" w:rsidR="002416CD" w:rsidRPr="000D16C4" w:rsidRDefault="002416CD" w:rsidP="002416CD">
      <w:pPr>
        <w:spacing w:after="0" w:line="280" w:lineRule="exact"/>
        <w:jc w:val="both"/>
        <w:rPr>
          <w:rFonts w:ascii="Verdana" w:hAnsi="Verdana" w:cs="Arial"/>
          <w:color w:val="000000"/>
          <w:sz w:val="20"/>
          <w:szCs w:val="20"/>
        </w:rPr>
      </w:pPr>
      <w:r w:rsidRPr="000D16C4">
        <w:rPr>
          <w:rFonts w:ascii="Verdana" w:hAnsi="Verdana" w:cs="Arial"/>
          <w:color w:val="000000"/>
          <w:sz w:val="20"/>
          <w:szCs w:val="20"/>
        </w:rPr>
        <w:t>If the application for enrolment is successful</w:t>
      </w:r>
      <w:r w:rsidR="00EA1965" w:rsidRPr="000D16C4">
        <w:rPr>
          <w:rFonts w:ascii="Verdana" w:hAnsi="Verdana" w:cs="Arial"/>
          <w:color w:val="000000"/>
          <w:sz w:val="20"/>
          <w:szCs w:val="20"/>
        </w:rPr>
        <w:t xml:space="preserve"> and the place has been accepted as outlined above</w:t>
      </w:r>
      <w:r w:rsidRPr="000D16C4">
        <w:rPr>
          <w:rFonts w:ascii="Verdana" w:hAnsi="Verdana" w:cs="Arial"/>
          <w:color w:val="000000"/>
          <w:sz w:val="20"/>
          <w:szCs w:val="20"/>
        </w:rPr>
        <w:t>, the pupil shall be enrolled as per his/her name on his/her official birth certificate.</w:t>
      </w:r>
    </w:p>
    <w:p w14:paraId="6B85B9E0" w14:textId="77777777" w:rsidR="002416CD" w:rsidRPr="000D16C4" w:rsidRDefault="002416CD" w:rsidP="002416CD">
      <w:pPr>
        <w:spacing w:after="0" w:line="280" w:lineRule="exact"/>
        <w:jc w:val="both"/>
        <w:rPr>
          <w:rFonts w:ascii="Verdana" w:eastAsia="Times New Roman" w:hAnsi="Verdana" w:cs="Arial"/>
          <w:sz w:val="20"/>
          <w:szCs w:val="20"/>
          <w:lang w:eastAsia="en-IE"/>
        </w:rPr>
      </w:pPr>
    </w:p>
    <w:p w14:paraId="5290DA0D" w14:textId="1D7B0FEA" w:rsidR="00DF46EC" w:rsidRPr="000D16C4" w:rsidRDefault="002416CD" w:rsidP="00DF46EC">
      <w:pPr>
        <w:pStyle w:val="Subtitle"/>
        <w:spacing w:before="0" w:beforeAutospacing="0" w:after="0" w:afterAutospacing="0" w:line="280" w:lineRule="exact"/>
        <w:jc w:val="both"/>
        <w:rPr>
          <w:rFonts w:ascii="Verdana" w:hAnsi="Verdana"/>
          <w:bCs/>
          <w:iCs/>
          <w:sz w:val="20"/>
          <w:szCs w:val="20"/>
        </w:rPr>
      </w:pPr>
      <w:r w:rsidRPr="000D16C4">
        <w:rPr>
          <w:rFonts w:ascii="Verdana" w:hAnsi="Verdana" w:cs="Arial"/>
          <w:sz w:val="20"/>
          <w:szCs w:val="20"/>
        </w:rPr>
        <w:t>Applicants</w:t>
      </w:r>
      <w:r w:rsidR="00FD731C" w:rsidRPr="000D16C4">
        <w:rPr>
          <w:rFonts w:ascii="Verdana" w:hAnsi="Verdana" w:cs="Arial"/>
          <w:sz w:val="20"/>
          <w:szCs w:val="20"/>
        </w:rPr>
        <w:t xml:space="preserve"> in respect of whom a </w:t>
      </w:r>
      <w:r w:rsidR="000A2C8F" w:rsidRPr="000D16C4">
        <w:rPr>
          <w:rFonts w:ascii="Verdana" w:hAnsi="Verdana" w:cs="Arial"/>
          <w:sz w:val="20"/>
          <w:szCs w:val="20"/>
        </w:rPr>
        <w:t>complete application ha</w:t>
      </w:r>
      <w:r w:rsidR="00AD5B45" w:rsidRPr="000D16C4">
        <w:rPr>
          <w:rFonts w:ascii="Verdana" w:hAnsi="Verdana" w:cs="Arial"/>
          <w:sz w:val="20"/>
          <w:szCs w:val="20"/>
        </w:rPr>
        <w:t xml:space="preserve">s been made, </w:t>
      </w:r>
      <w:r w:rsidR="00FD731C" w:rsidRPr="000D16C4">
        <w:rPr>
          <w:rFonts w:ascii="Verdana" w:hAnsi="Verdana" w:cs="Arial"/>
          <w:sz w:val="20"/>
          <w:szCs w:val="20"/>
        </w:rPr>
        <w:t xml:space="preserve"> </w:t>
      </w:r>
      <w:r w:rsidR="00E522F5" w:rsidRPr="000D16C4">
        <w:rPr>
          <w:rFonts w:ascii="Verdana" w:hAnsi="Verdana" w:cs="Arial"/>
          <w:sz w:val="20"/>
          <w:szCs w:val="20"/>
        </w:rPr>
        <w:t xml:space="preserve">who </w:t>
      </w:r>
      <w:r w:rsidR="00DF46EC" w:rsidRPr="000D16C4">
        <w:rPr>
          <w:rFonts w:ascii="Verdana" w:hAnsi="Verdana" w:cs="Arial"/>
          <w:sz w:val="20"/>
          <w:szCs w:val="20"/>
        </w:rPr>
        <w:t xml:space="preserve">are not successful in securing a place in Junior Infants, </w:t>
      </w:r>
      <w:r w:rsidRPr="000D16C4">
        <w:rPr>
          <w:rFonts w:ascii="Verdana" w:hAnsi="Verdana" w:cs="Arial"/>
          <w:sz w:val="20"/>
          <w:szCs w:val="20"/>
        </w:rPr>
        <w:t>will be placed on a waiting list</w:t>
      </w:r>
      <w:r w:rsidR="00DF46EC" w:rsidRPr="000D16C4">
        <w:rPr>
          <w:rFonts w:ascii="Verdana" w:hAnsi="Verdana" w:cs="Arial"/>
          <w:sz w:val="20"/>
          <w:szCs w:val="20"/>
        </w:rPr>
        <w:t>. T</w:t>
      </w:r>
      <w:r w:rsidRPr="000D16C4">
        <w:rPr>
          <w:rFonts w:ascii="Verdana" w:hAnsi="Verdana" w:cs="Arial"/>
          <w:sz w:val="20"/>
          <w:szCs w:val="20"/>
        </w:rPr>
        <w:t xml:space="preserve">his waiting list will expire </w:t>
      </w:r>
      <w:r w:rsidR="0037184E" w:rsidRPr="000D16C4">
        <w:rPr>
          <w:rFonts w:ascii="Verdana" w:hAnsi="Verdana" w:cs="Arial"/>
          <w:sz w:val="20"/>
          <w:szCs w:val="20"/>
        </w:rPr>
        <w:t>at 5</w:t>
      </w:r>
      <w:r w:rsidR="00E350A6" w:rsidRPr="000D16C4">
        <w:rPr>
          <w:rFonts w:ascii="Verdana" w:hAnsi="Verdana" w:cs="Arial"/>
          <w:sz w:val="20"/>
          <w:szCs w:val="20"/>
        </w:rPr>
        <w:t xml:space="preserve">pm on the </w:t>
      </w:r>
      <w:r w:rsidR="0068274F" w:rsidRPr="000D16C4">
        <w:rPr>
          <w:rFonts w:ascii="Verdana" w:hAnsi="Verdana" w:cs="Arial"/>
          <w:sz w:val="20"/>
          <w:szCs w:val="20"/>
        </w:rPr>
        <w:t>30</w:t>
      </w:r>
      <w:r w:rsidR="00637AED" w:rsidRPr="000D16C4">
        <w:rPr>
          <w:rFonts w:ascii="Verdana" w:hAnsi="Verdana" w:cs="Arial"/>
          <w:sz w:val="20"/>
          <w:szCs w:val="20"/>
        </w:rPr>
        <w:t>th September of the year in respect of which the application for enrolment has been made</w:t>
      </w:r>
      <w:r w:rsidR="00DF46EC" w:rsidRPr="000D16C4">
        <w:rPr>
          <w:rFonts w:ascii="Verdana" w:hAnsi="Verdana"/>
          <w:bCs/>
          <w:iCs/>
          <w:sz w:val="20"/>
          <w:szCs w:val="20"/>
        </w:rPr>
        <w:t xml:space="preserve">.   </w:t>
      </w:r>
    </w:p>
    <w:p w14:paraId="4B0550E2" w14:textId="77777777" w:rsidR="00A135DC" w:rsidRPr="000D16C4" w:rsidRDefault="00A135DC" w:rsidP="00D13607">
      <w:pPr>
        <w:numPr>
          <w:ilvl w:val="0"/>
          <w:numId w:val="24"/>
        </w:numPr>
        <w:tabs>
          <w:tab w:val="num" w:pos="360"/>
        </w:tabs>
        <w:spacing w:after="0" w:line="280" w:lineRule="exact"/>
        <w:jc w:val="both"/>
        <w:rPr>
          <w:rFonts w:ascii="Verdana" w:eastAsia="Times New Roman" w:hAnsi="Verdana" w:cs="Arial"/>
          <w:b/>
          <w:sz w:val="20"/>
          <w:szCs w:val="20"/>
          <w:lang w:eastAsia="en-IE"/>
        </w:rPr>
      </w:pPr>
    </w:p>
    <w:p w14:paraId="51E794AC" w14:textId="79D912F7" w:rsidR="00DD5FF4" w:rsidRPr="000D16C4" w:rsidRDefault="000E00CE" w:rsidP="007C730B">
      <w:pPr>
        <w:pStyle w:val="aDefinition"/>
        <w:numPr>
          <w:ilvl w:val="0"/>
          <w:numId w:val="0"/>
        </w:numPr>
        <w:ind w:left="851" w:hanging="851"/>
        <w:rPr>
          <w:b/>
          <w:sz w:val="20"/>
        </w:rPr>
      </w:pPr>
      <w:r w:rsidRPr="000D16C4">
        <w:rPr>
          <w:b/>
          <w:sz w:val="20"/>
        </w:rPr>
        <w:t xml:space="preserve">Criteria </w:t>
      </w:r>
      <w:r w:rsidR="00601BCC" w:rsidRPr="000D16C4">
        <w:rPr>
          <w:b/>
          <w:sz w:val="20"/>
        </w:rPr>
        <w:t xml:space="preserve">used </w:t>
      </w:r>
      <w:r w:rsidR="00DD5FF4" w:rsidRPr="000D16C4">
        <w:rPr>
          <w:b/>
          <w:sz w:val="20"/>
        </w:rPr>
        <w:t>to prioritise applicants</w:t>
      </w:r>
      <w:r w:rsidR="00A135DC" w:rsidRPr="000D16C4">
        <w:rPr>
          <w:b/>
          <w:sz w:val="20"/>
        </w:rPr>
        <w:t xml:space="preserve"> for Junior Infants</w:t>
      </w:r>
    </w:p>
    <w:p w14:paraId="687124E1" w14:textId="541C11B8" w:rsidR="00DD5FF4" w:rsidRPr="000D16C4" w:rsidRDefault="006A55E5"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 xml:space="preserve">The </w:t>
      </w:r>
      <w:r w:rsidR="00BE644F" w:rsidRPr="000D16C4">
        <w:rPr>
          <w:rFonts w:ascii="Verdana" w:eastAsia="Times New Roman" w:hAnsi="Verdana" w:cs="Arial"/>
          <w:sz w:val="20"/>
          <w:szCs w:val="20"/>
          <w:lang w:eastAsia="en-IE"/>
        </w:rPr>
        <w:t>criteria</w:t>
      </w:r>
      <w:r w:rsidR="000E00CE" w:rsidRPr="000D16C4">
        <w:rPr>
          <w:rFonts w:ascii="Verdana" w:eastAsia="Times New Roman" w:hAnsi="Verdana" w:cs="Arial"/>
          <w:sz w:val="20"/>
          <w:szCs w:val="20"/>
          <w:lang w:eastAsia="en-IE"/>
        </w:rPr>
        <w:t xml:space="preserve"> in priority order 1 –</w:t>
      </w:r>
      <w:r w:rsidR="005D2DEE">
        <w:rPr>
          <w:rFonts w:ascii="Verdana" w:eastAsia="Times New Roman" w:hAnsi="Verdana" w:cs="Arial"/>
          <w:sz w:val="20"/>
          <w:szCs w:val="20"/>
          <w:lang w:eastAsia="en-IE"/>
        </w:rPr>
        <w:t xml:space="preserve"> 4</w:t>
      </w:r>
      <w:r w:rsidR="000E00CE" w:rsidRPr="000D16C4">
        <w:rPr>
          <w:rFonts w:ascii="Verdana" w:eastAsia="Times New Roman" w:hAnsi="Verdana" w:cs="Arial"/>
          <w:sz w:val="20"/>
          <w:szCs w:val="20"/>
          <w:lang w:eastAsia="en-IE"/>
        </w:rPr>
        <w:t xml:space="preserve">   below, are</w:t>
      </w:r>
      <w:r w:rsidR="00CD6012" w:rsidRPr="000D16C4">
        <w:rPr>
          <w:rFonts w:ascii="Verdana" w:eastAsia="Times New Roman" w:hAnsi="Verdana" w:cs="Arial"/>
          <w:sz w:val="20"/>
          <w:szCs w:val="20"/>
          <w:lang w:eastAsia="en-IE"/>
        </w:rPr>
        <w:t xml:space="preserve"> used to determine </w:t>
      </w:r>
      <w:r w:rsidR="000E00CE" w:rsidRPr="000D16C4">
        <w:rPr>
          <w:rFonts w:ascii="Verdana" w:eastAsia="Times New Roman" w:hAnsi="Verdana" w:cs="Arial"/>
          <w:sz w:val="20"/>
          <w:szCs w:val="20"/>
          <w:lang w:eastAsia="en-IE"/>
        </w:rPr>
        <w:t>enrolment,</w:t>
      </w:r>
      <w:r w:rsidR="00CD6012" w:rsidRPr="000D16C4">
        <w:rPr>
          <w:rFonts w:ascii="Verdana" w:eastAsia="Times New Roman" w:hAnsi="Verdana" w:cs="Arial"/>
          <w:sz w:val="20"/>
          <w:szCs w:val="20"/>
          <w:lang w:eastAsia="en-IE"/>
        </w:rPr>
        <w:t xml:space="preserve"> </w:t>
      </w:r>
      <w:r w:rsidR="00637AED" w:rsidRPr="000D16C4">
        <w:rPr>
          <w:rFonts w:ascii="Verdana" w:eastAsia="Times New Roman" w:hAnsi="Verdana" w:cs="Arial"/>
          <w:sz w:val="20"/>
          <w:szCs w:val="20"/>
          <w:lang w:eastAsia="en-IE"/>
        </w:rPr>
        <w:t>where</w:t>
      </w:r>
      <w:r w:rsidR="00DD5FF4" w:rsidRPr="000D16C4">
        <w:rPr>
          <w:rFonts w:ascii="Verdana" w:eastAsia="Times New Roman" w:hAnsi="Verdana" w:cs="Arial"/>
          <w:sz w:val="20"/>
          <w:szCs w:val="20"/>
          <w:lang w:eastAsia="en-IE"/>
        </w:rPr>
        <w:t xml:space="preserve"> the number of applications received outnumber</w:t>
      </w:r>
      <w:r w:rsidR="005351CC" w:rsidRPr="000D16C4">
        <w:rPr>
          <w:rFonts w:ascii="Verdana" w:eastAsia="Times New Roman" w:hAnsi="Verdana" w:cs="Arial"/>
          <w:sz w:val="20"/>
          <w:szCs w:val="20"/>
          <w:lang w:eastAsia="en-IE"/>
        </w:rPr>
        <w:t>s</w:t>
      </w:r>
      <w:r w:rsidR="00DD5FF4" w:rsidRPr="000D16C4">
        <w:rPr>
          <w:rFonts w:ascii="Verdana" w:eastAsia="Times New Roman" w:hAnsi="Verdana" w:cs="Arial"/>
          <w:sz w:val="20"/>
          <w:szCs w:val="20"/>
          <w:lang w:eastAsia="en-IE"/>
        </w:rPr>
        <w:t xml:space="preserve"> the number of pla</w:t>
      </w:r>
      <w:r w:rsidR="00637AED" w:rsidRPr="000D16C4">
        <w:rPr>
          <w:rFonts w:ascii="Verdana" w:eastAsia="Times New Roman" w:hAnsi="Verdana" w:cs="Arial"/>
          <w:sz w:val="20"/>
          <w:szCs w:val="20"/>
          <w:lang w:eastAsia="en-IE"/>
        </w:rPr>
        <w:t>ces available in Junior I</w:t>
      </w:r>
      <w:r w:rsidR="00DF46EC" w:rsidRPr="000D16C4">
        <w:rPr>
          <w:rFonts w:ascii="Verdana" w:eastAsia="Times New Roman" w:hAnsi="Verdana" w:cs="Arial"/>
          <w:sz w:val="20"/>
          <w:szCs w:val="20"/>
          <w:lang w:eastAsia="en-IE"/>
        </w:rPr>
        <w:t>nfants</w:t>
      </w:r>
      <w:r w:rsidR="00DD5FF4" w:rsidRPr="000D16C4">
        <w:rPr>
          <w:rFonts w:ascii="Verdana" w:eastAsia="Times New Roman" w:hAnsi="Verdana" w:cs="Arial"/>
          <w:sz w:val="20"/>
          <w:szCs w:val="20"/>
          <w:lang w:eastAsia="en-IE"/>
        </w:rPr>
        <w:t xml:space="preserve">.   </w:t>
      </w:r>
    </w:p>
    <w:p w14:paraId="7E64622B" w14:textId="77777777" w:rsidR="000E1BAD" w:rsidRPr="000D16C4" w:rsidRDefault="000E1BAD" w:rsidP="00D13607">
      <w:pPr>
        <w:spacing w:after="0" w:line="280" w:lineRule="exact"/>
        <w:jc w:val="both"/>
        <w:rPr>
          <w:rFonts w:ascii="Verdana" w:eastAsia="Times New Roman" w:hAnsi="Verdana" w:cs="Arial"/>
          <w:sz w:val="20"/>
          <w:szCs w:val="20"/>
          <w:lang w:eastAsia="en-IE"/>
        </w:rPr>
      </w:pPr>
    </w:p>
    <w:p w14:paraId="57A0C8B8" w14:textId="17B98B77" w:rsidR="00DD5FF4" w:rsidRPr="000D16C4" w:rsidRDefault="000E00CE"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In the event that</w:t>
      </w:r>
      <w:r w:rsidR="00DD5FF4" w:rsidRPr="000D16C4">
        <w:rPr>
          <w:rFonts w:ascii="Verdana" w:eastAsia="Times New Roman" w:hAnsi="Verdana" w:cs="Arial"/>
          <w:sz w:val="20"/>
          <w:szCs w:val="20"/>
          <w:lang w:eastAsia="en-IE"/>
        </w:rPr>
        <w:t xml:space="preserve"> the number of applicants</w:t>
      </w:r>
      <w:r w:rsidR="00CB6B2C" w:rsidRPr="000D16C4">
        <w:rPr>
          <w:rFonts w:ascii="Verdana" w:eastAsia="Times New Roman" w:hAnsi="Verdana" w:cs="Arial"/>
          <w:sz w:val="20"/>
          <w:szCs w:val="20"/>
          <w:lang w:eastAsia="en-IE"/>
        </w:rPr>
        <w:t>,</w:t>
      </w:r>
      <w:r w:rsidR="00DD5FF4" w:rsidRPr="000D16C4">
        <w:rPr>
          <w:rFonts w:ascii="Verdana" w:eastAsia="Times New Roman" w:hAnsi="Verdana" w:cs="Arial"/>
          <w:sz w:val="20"/>
          <w:szCs w:val="20"/>
          <w:lang w:eastAsia="en-IE"/>
        </w:rPr>
        <w:t xml:space="preserve"> in any one of the categories</w:t>
      </w:r>
      <w:r w:rsidR="00CB6B2C" w:rsidRPr="000D16C4">
        <w:rPr>
          <w:rFonts w:ascii="Verdana" w:eastAsia="Times New Roman" w:hAnsi="Verdana" w:cs="Arial"/>
          <w:sz w:val="20"/>
          <w:szCs w:val="20"/>
          <w:lang w:eastAsia="en-IE"/>
        </w:rPr>
        <w:t>,</w:t>
      </w:r>
      <w:r w:rsidR="00DD5FF4" w:rsidRPr="000D16C4">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 xml:space="preserve">outnumbers the </w:t>
      </w:r>
      <w:r w:rsidR="00DD5FF4" w:rsidRPr="000D16C4">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 xml:space="preserve">places </w:t>
      </w:r>
      <w:r w:rsidR="00DD5FF4" w:rsidRPr="000D16C4">
        <w:rPr>
          <w:rFonts w:ascii="Verdana" w:eastAsia="Times New Roman" w:hAnsi="Verdana" w:cs="Arial"/>
          <w:sz w:val="20"/>
          <w:szCs w:val="20"/>
          <w:lang w:eastAsia="en-IE"/>
        </w:rPr>
        <w:t>avai</w:t>
      </w:r>
      <w:r w:rsidRPr="000D16C4">
        <w:rPr>
          <w:rFonts w:ascii="Verdana" w:eastAsia="Times New Roman" w:hAnsi="Verdana" w:cs="Arial"/>
          <w:sz w:val="20"/>
          <w:szCs w:val="20"/>
          <w:lang w:eastAsia="en-IE"/>
        </w:rPr>
        <w:t>lable</w:t>
      </w:r>
      <w:r w:rsidR="00D760CD" w:rsidRPr="000D16C4">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 xml:space="preserve">applicants’ ages will determine the outcome i.e. </w:t>
      </w:r>
      <w:r w:rsidR="000E1BAD" w:rsidRPr="000D16C4">
        <w:rPr>
          <w:rFonts w:ascii="Verdana" w:eastAsia="Times New Roman" w:hAnsi="Verdana" w:cs="Arial"/>
          <w:sz w:val="20"/>
          <w:szCs w:val="20"/>
          <w:lang w:eastAsia="en-IE"/>
        </w:rPr>
        <w:t xml:space="preserve">places will </w:t>
      </w:r>
      <w:r w:rsidR="00DD5FF4" w:rsidRPr="000D16C4">
        <w:rPr>
          <w:rFonts w:ascii="Verdana" w:eastAsia="Times New Roman" w:hAnsi="Verdana" w:cs="Arial"/>
          <w:sz w:val="20"/>
          <w:szCs w:val="20"/>
          <w:lang w:eastAsia="en-IE"/>
        </w:rPr>
        <w:t xml:space="preserve">be offered beginning with the oldest </w:t>
      </w:r>
      <w:r w:rsidR="000E1BAD" w:rsidRPr="000D16C4">
        <w:rPr>
          <w:rFonts w:ascii="Verdana" w:eastAsia="Times New Roman" w:hAnsi="Verdana" w:cs="Arial"/>
          <w:sz w:val="20"/>
          <w:szCs w:val="20"/>
          <w:lang w:eastAsia="en-IE"/>
        </w:rPr>
        <w:t xml:space="preserve">eligible </w:t>
      </w:r>
      <w:r w:rsidR="00DD5FF4" w:rsidRPr="000D16C4">
        <w:rPr>
          <w:rFonts w:ascii="Verdana" w:eastAsia="Times New Roman" w:hAnsi="Verdana" w:cs="Arial"/>
          <w:sz w:val="20"/>
          <w:szCs w:val="20"/>
          <w:lang w:eastAsia="en-IE"/>
        </w:rPr>
        <w:t>applicant</w:t>
      </w:r>
      <w:r w:rsidR="000E1BAD" w:rsidRPr="000D16C4">
        <w:rPr>
          <w:rFonts w:ascii="Verdana" w:eastAsia="Times New Roman" w:hAnsi="Verdana" w:cs="Arial"/>
          <w:sz w:val="20"/>
          <w:szCs w:val="20"/>
          <w:lang w:eastAsia="en-IE"/>
        </w:rPr>
        <w:t xml:space="preserve"> in th</w:t>
      </w:r>
      <w:r w:rsidRPr="000D16C4">
        <w:rPr>
          <w:rFonts w:ascii="Verdana" w:eastAsia="Times New Roman" w:hAnsi="Verdana" w:cs="Arial"/>
          <w:sz w:val="20"/>
          <w:szCs w:val="20"/>
          <w:lang w:eastAsia="en-IE"/>
        </w:rPr>
        <w:t xml:space="preserve">e oversubscribed </w:t>
      </w:r>
      <w:r w:rsidR="000E1BAD" w:rsidRPr="000D16C4">
        <w:rPr>
          <w:rFonts w:ascii="Verdana" w:eastAsia="Times New Roman" w:hAnsi="Verdana" w:cs="Arial"/>
          <w:sz w:val="20"/>
          <w:szCs w:val="20"/>
          <w:lang w:eastAsia="en-IE"/>
        </w:rPr>
        <w:t>category</w:t>
      </w:r>
      <w:r w:rsidR="00DD5FF4" w:rsidRPr="000D16C4">
        <w:rPr>
          <w:rFonts w:ascii="Verdana" w:eastAsia="Times New Roman" w:hAnsi="Verdana" w:cs="Arial"/>
          <w:sz w:val="20"/>
          <w:szCs w:val="20"/>
          <w:lang w:eastAsia="en-IE"/>
        </w:rPr>
        <w:t xml:space="preserve"> and proceeding in </w:t>
      </w:r>
      <w:r w:rsidRPr="000D16C4">
        <w:rPr>
          <w:rFonts w:ascii="Verdana" w:eastAsia="Times New Roman" w:hAnsi="Verdana" w:cs="Arial"/>
          <w:sz w:val="20"/>
          <w:szCs w:val="20"/>
          <w:lang w:eastAsia="en-IE"/>
        </w:rPr>
        <w:t>descending order of age from oldest to</w:t>
      </w:r>
      <w:r w:rsidR="006A55E5" w:rsidRPr="000D16C4">
        <w:rPr>
          <w:rFonts w:ascii="Verdana" w:eastAsia="Times New Roman" w:hAnsi="Verdana" w:cs="Arial"/>
          <w:sz w:val="20"/>
          <w:szCs w:val="20"/>
          <w:lang w:eastAsia="en-IE"/>
        </w:rPr>
        <w:t xml:space="preserve"> youngest</w:t>
      </w:r>
      <w:r w:rsidR="00601BCC" w:rsidRPr="000D16C4">
        <w:rPr>
          <w:rFonts w:ascii="Verdana" w:eastAsia="Times New Roman" w:hAnsi="Verdana" w:cs="Arial"/>
          <w:sz w:val="20"/>
          <w:szCs w:val="20"/>
          <w:lang w:eastAsia="en-IE"/>
        </w:rPr>
        <w:t>,</w:t>
      </w:r>
      <w:r w:rsidR="006A55E5" w:rsidRPr="000D16C4">
        <w:rPr>
          <w:rFonts w:ascii="Verdana" w:eastAsia="Times New Roman" w:hAnsi="Verdana" w:cs="Arial"/>
          <w:sz w:val="20"/>
          <w:szCs w:val="20"/>
          <w:lang w:eastAsia="en-IE"/>
        </w:rPr>
        <w:t xml:space="preserve"> until </w:t>
      </w:r>
      <w:r w:rsidRPr="000D16C4">
        <w:rPr>
          <w:rFonts w:ascii="Verdana" w:eastAsia="Times New Roman" w:hAnsi="Verdana" w:cs="Arial"/>
          <w:sz w:val="20"/>
          <w:szCs w:val="20"/>
          <w:lang w:eastAsia="en-IE"/>
        </w:rPr>
        <w:t xml:space="preserve">all </w:t>
      </w:r>
      <w:r w:rsidR="00DD5FF4" w:rsidRPr="000D16C4">
        <w:rPr>
          <w:rFonts w:ascii="Verdana" w:eastAsia="Times New Roman" w:hAnsi="Verdana" w:cs="Arial"/>
          <w:sz w:val="20"/>
          <w:szCs w:val="20"/>
          <w:lang w:eastAsia="en-IE"/>
        </w:rPr>
        <w:t xml:space="preserve">available places have been filled.   </w:t>
      </w:r>
    </w:p>
    <w:p w14:paraId="6A4928BB" w14:textId="77777777" w:rsidR="000E1BAD" w:rsidRPr="000D16C4" w:rsidRDefault="000E1BAD" w:rsidP="00D13607">
      <w:pPr>
        <w:spacing w:after="0" w:line="280" w:lineRule="exact"/>
        <w:jc w:val="both"/>
        <w:rPr>
          <w:rFonts w:ascii="Verdana" w:eastAsia="Times New Roman" w:hAnsi="Verdana" w:cs="Arial"/>
          <w:sz w:val="20"/>
          <w:szCs w:val="20"/>
          <w:lang w:eastAsia="en-IE"/>
        </w:rPr>
      </w:pPr>
    </w:p>
    <w:p w14:paraId="1176C86E" w14:textId="4A050542" w:rsidR="00FD731C" w:rsidRPr="000D16C4" w:rsidRDefault="00FD731C"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If an applicant falls into a number of categories, s/he will be placed in the category whic</w:t>
      </w:r>
      <w:r w:rsidR="00CB6B2C" w:rsidRPr="000D16C4">
        <w:rPr>
          <w:rFonts w:ascii="Verdana" w:eastAsia="Times New Roman" w:hAnsi="Verdana" w:cs="Arial"/>
          <w:sz w:val="20"/>
          <w:szCs w:val="20"/>
          <w:lang w:eastAsia="en-IE"/>
        </w:rPr>
        <w:t>h affords her/him the highest pr</w:t>
      </w:r>
      <w:r w:rsidRPr="000D16C4">
        <w:rPr>
          <w:rFonts w:ascii="Verdana" w:eastAsia="Times New Roman" w:hAnsi="Verdana" w:cs="Arial"/>
          <w:sz w:val="20"/>
          <w:szCs w:val="20"/>
          <w:lang w:eastAsia="en-IE"/>
        </w:rPr>
        <w:t>iority</w:t>
      </w:r>
      <w:r w:rsidR="00F44362" w:rsidRPr="000D16C4">
        <w:rPr>
          <w:rFonts w:ascii="Verdana" w:eastAsia="Times New Roman" w:hAnsi="Verdana" w:cs="Arial"/>
          <w:sz w:val="20"/>
          <w:szCs w:val="20"/>
          <w:lang w:eastAsia="en-IE"/>
        </w:rPr>
        <w:t>.</w:t>
      </w:r>
    </w:p>
    <w:p w14:paraId="41DD6B51" w14:textId="77777777" w:rsidR="00F44362" w:rsidRPr="000D16C4" w:rsidRDefault="00F44362" w:rsidP="00D13607">
      <w:pPr>
        <w:spacing w:after="0" w:line="280" w:lineRule="exact"/>
        <w:jc w:val="both"/>
        <w:rPr>
          <w:rFonts w:ascii="Verdana" w:eastAsia="Times New Roman" w:hAnsi="Verdana" w:cs="Arial"/>
          <w:sz w:val="20"/>
          <w:szCs w:val="20"/>
          <w:lang w:eastAsia="en-IE"/>
        </w:rPr>
      </w:pPr>
    </w:p>
    <w:p w14:paraId="6BAF8D86" w14:textId="48481C69" w:rsidR="00D8272E" w:rsidRPr="000D16C4" w:rsidRDefault="00D8272E"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 xml:space="preserve">It is to be noted that reference to siblings is to be taken as </w:t>
      </w:r>
      <w:r w:rsidR="000E1BAD" w:rsidRPr="000D16C4">
        <w:rPr>
          <w:rFonts w:ascii="Verdana" w:eastAsia="Times New Roman" w:hAnsi="Verdana" w:cs="Arial"/>
          <w:sz w:val="20"/>
          <w:szCs w:val="20"/>
          <w:lang w:eastAsia="en-IE"/>
        </w:rPr>
        <w:t xml:space="preserve">including </w:t>
      </w:r>
      <w:r w:rsidRPr="000D16C4">
        <w:rPr>
          <w:rFonts w:ascii="Verdana" w:eastAsia="Times New Roman" w:hAnsi="Verdana" w:cs="Arial"/>
          <w:sz w:val="20"/>
          <w:szCs w:val="20"/>
          <w:lang w:eastAsia="en-IE"/>
        </w:rPr>
        <w:t>reference to step siblings.</w:t>
      </w:r>
      <w:r w:rsidR="00F9353F" w:rsidRPr="000D16C4">
        <w:rPr>
          <w:rFonts w:ascii="Verdana" w:eastAsia="Times New Roman" w:hAnsi="Verdana" w:cs="Arial"/>
          <w:sz w:val="20"/>
          <w:szCs w:val="20"/>
          <w:lang w:eastAsia="en-IE"/>
        </w:rPr>
        <w:t xml:space="preserve"> </w:t>
      </w:r>
    </w:p>
    <w:p w14:paraId="5C5C5854" w14:textId="77777777" w:rsidR="00127421" w:rsidRDefault="00127421" w:rsidP="00D760CD">
      <w:pPr>
        <w:spacing w:after="0" w:line="280" w:lineRule="exact"/>
        <w:ind w:firstLine="720"/>
        <w:jc w:val="both"/>
        <w:rPr>
          <w:rFonts w:ascii="Verdana" w:eastAsia="Times New Roman" w:hAnsi="Verdana" w:cs="Arial"/>
          <w:b/>
          <w:bCs/>
          <w:sz w:val="20"/>
          <w:szCs w:val="20"/>
          <w:lang w:eastAsia="en-IE"/>
        </w:rPr>
      </w:pPr>
    </w:p>
    <w:p w14:paraId="01770698" w14:textId="77777777" w:rsidR="00DD5FF4" w:rsidRDefault="00DD5FF4" w:rsidP="00D760CD">
      <w:pPr>
        <w:spacing w:after="0" w:line="280" w:lineRule="exact"/>
        <w:ind w:firstLine="720"/>
        <w:jc w:val="both"/>
        <w:rPr>
          <w:rFonts w:ascii="Verdana" w:eastAsia="Times New Roman" w:hAnsi="Verdana" w:cs="Arial"/>
          <w:b/>
          <w:bCs/>
          <w:sz w:val="20"/>
          <w:szCs w:val="20"/>
          <w:lang w:eastAsia="en-IE"/>
        </w:rPr>
      </w:pPr>
      <w:r w:rsidRPr="000D16C4">
        <w:rPr>
          <w:rFonts w:ascii="Verdana" w:eastAsia="Times New Roman" w:hAnsi="Verdana" w:cs="Arial"/>
          <w:b/>
          <w:bCs/>
          <w:sz w:val="20"/>
          <w:szCs w:val="20"/>
          <w:lang w:eastAsia="en-IE"/>
        </w:rPr>
        <w:t>Criteria</w:t>
      </w:r>
    </w:p>
    <w:p w14:paraId="5DB57AC9" w14:textId="77777777" w:rsidR="00127421" w:rsidRDefault="00127421" w:rsidP="00D760CD">
      <w:pPr>
        <w:spacing w:after="0" w:line="280" w:lineRule="exact"/>
        <w:ind w:firstLine="720"/>
        <w:jc w:val="both"/>
        <w:rPr>
          <w:rFonts w:ascii="Verdana" w:eastAsia="Times New Roman" w:hAnsi="Verdana" w:cs="Arial"/>
          <w:b/>
          <w:bCs/>
          <w:sz w:val="20"/>
          <w:szCs w:val="20"/>
          <w:lang w:eastAsia="en-IE"/>
        </w:rPr>
      </w:pPr>
    </w:p>
    <w:p w14:paraId="3E1850D8" w14:textId="1ED69461" w:rsidR="006A324B" w:rsidRPr="005D2DEE" w:rsidRDefault="006A324B" w:rsidP="005D2DEE">
      <w:pPr>
        <w:pStyle w:val="ListParagraph"/>
        <w:numPr>
          <w:ilvl w:val="6"/>
          <w:numId w:val="24"/>
        </w:numPr>
        <w:spacing w:after="0" w:line="280" w:lineRule="exact"/>
        <w:jc w:val="both"/>
        <w:rPr>
          <w:rFonts w:ascii="Verdana" w:eastAsia="Times New Roman" w:hAnsi="Verdana" w:cs="Arial"/>
          <w:sz w:val="20"/>
          <w:szCs w:val="20"/>
          <w:lang w:eastAsia="en-IE"/>
        </w:rPr>
      </w:pPr>
      <w:r w:rsidRPr="005D2DEE">
        <w:rPr>
          <w:rFonts w:ascii="Verdana" w:eastAsia="Times New Roman" w:hAnsi="Verdana" w:cs="Arial"/>
          <w:sz w:val="20"/>
          <w:szCs w:val="20"/>
          <w:lang w:eastAsia="en-IE"/>
        </w:rPr>
        <w:t xml:space="preserve">Siblings of pupils currently enrolled in the school. </w:t>
      </w:r>
    </w:p>
    <w:p w14:paraId="148C3E96" w14:textId="6B83C0AE" w:rsidR="00727398" w:rsidRPr="005D2DEE" w:rsidRDefault="00727398" w:rsidP="00FE09C7">
      <w:pPr>
        <w:spacing w:after="0" w:line="280" w:lineRule="exact"/>
        <w:ind w:left="993" w:hanging="284"/>
        <w:jc w:val="both"/>
        <w:rPr>
          <w:rFonts w:ascii="Verdana" w:eastAsia="Times New Roman" w:hAnsi="Verdana" w:cs="Arial"/>
          <w:sz w:val="20"/>
          <w:szCs w:val="20"/>
          <w:lang w:eastAsia="en-IE"/>
        </w:rPr>
      </w:pPr>
      <w:r w:rsidRPr="005D2DEE">
        <w:rPr>
          <w:rFonts w:ascii="Verdana" w:eastAsia="Times New Roman" w:hAnsi="Verdana" w:cs="Arial"/>
          <w:sz w:val="20"/>
          <w:szCs w:val="20"/>
          <w:lang w:eastAsia="en-IE"/>
        </w:rPr>
        <w:t>2</w:t>
      </w:r>
      <w:r w:rsidR="005D2DEE">
        <w:rPr>
          <w:rFonts w:ascii="Verdana" w:eastAsia="Times New Roman" w:hAnsi="Verdana" w:cs="Arial"/>
          <w:sz w:val="20"/>
          <w:szCs w:val="20"/>
          <w:lang w:eastAsia="en-IE"/>
        </w:rPr>
        <w:t xml:space="preserve">. </w:t>
      </w:r>
      <w:r w:rsidR="006A324B" w:rsidRPr="005D2DEE">
        <w:rPr>
          <w:rFonts w:ascii="Verdana" w:eastAsia="Times New Roman" w:hAnsi="Verdana" w:cs="Arial"/>
          <w:sz w:val="20"/>
          <w:szCs w:val="20"/>
          <w:lang w:eastAsia="en-IE"/>
        </w:rPr>
        <w:t xml:space="preserve">All applicants currently living within the Roman Catholic parish boundary of </w:t>
      </w:r>
      <w:r w:rsidR="005D2DEE">
        <w:rPr>
          <w:rFonts w:ascii="Verdana" w:eastAsia="Times New Roman" w:hAnsi="Verdana" w:cs="Arial"/>
          <w:sz w:val="20"/>
          <w:szCs w:val="20"/>
          <w:lang w:eastAsia="en-IE"/>
        </w:rPr>
        <w:t xml:space="preserve">       </w:t>
      </w:r>
      <w:r w:rsidR="006A324B" w:rsidRPr="005D2DEE">
        <w:rPr>
          <w:rFonts w:ascii="Verdana" w:eastAsia="Times New Roman" w:hAnsi="Verdana" w:cs="Arial"/>
          <w:sz w:val="20"/>
          <w:szCs w:val="20"/>
          <w:lang w:eastAsia="en-IE"/>
        </w:rPr>
        <w:t>Dunboyne/Kilbride</w:t>
      </w:r>
    </w:p>
    <w:p w14:paraId="78DACCAE" w14:textId="5B5644CB" w:rsidR="00727398" w:rsidRPr="000D16C4" w:rsidRDefault="00727398" w:rsidP="005D2DEE">
      <w:pPr>
        <w:spacing w:after="0" w:line="280" w:lineRule="exact"/>
        <w:ind w:left="435" w:firstLine="285"/>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3.</w:t>
      </w:r>
      <w:r w:rsidR="005D2DEE">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Children of staff c</w:t>
      </w:r>
      <w:r w:rsidR="006A55E5" w:rsidRPr="000D16C4">
        <w:rPr>
          <w:rFonts w:ascii="Verdana" w:eastAsia="Times New Roman" w:hAnsi="Verdana" w:cs="Arial"/>
          <w:sz w:val="20"/>
          <w:szCs w:val="20"/>
          <w:lang w:eastAsia="en-IE"/>
        </w:rPr>
        <w:t>urrently employed in the school</w:t>
      </w:r>
    </w:p>
    <w:p w14:paraId="4021A046" w14:textId="42B35CF1" w:rsidR="00727398" w:rsidRPr="000D16C4" w:rsidRDefault="00727398" w:rsidP="005D2DEE">
      <w:pPr>
        <w:spacing w:after="0" w:line="280" w:lineRule="exact"/>
        <w:ind w:left="435" w:firstLine="285"/>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4.</w:t>
      </w:r>
      <w:r w:rsidR="005D2DEE">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All other applicants</w:t>
      </w:r>
      <w:r w:rsidR="00E522F5" w:rsidRPr="000D16C4">
        <w:rPr>
          <w:rFonts w:ascii="Verdana" w:eastAsia="Times New Roman" w:hAnsi="Verdana" w:cs="Arial"/>
          <w:sz w:val="20"/>
          <w:szCs w:val="20"/>
          <w:lang w:eastAsia="en-IE"/>
        </w:rPr>
        <w:t>.</w:t>
      </w:r>
    </w:p>
    <w:p w14:paraId="71E2914B" w14:textId="3315E65C" w:rsidR="00AA27A4" w:rsidRDefault="00AA27A4" w:rsidP="00FE09C7">
      <w:pPr>
        <w:spacing w:after="0" w:line="280" w:lineRule="exact"/>
        <w:jc w:val="center"/>
        <w:rPr>
          <w:rFonts w:ascii="Verdana" w:eastAsia="Times New Roman" w:hAnsi="Verdana" w:cs="Arial"/>
          <w:b/>
          <w:color w:val="000000"/>
          <w:sz w:val="20"/>
          <w:szCs w:val="20"/>
          <w:lang w:eastAsia="en-IE"/>
        </w:rPr>
      </w:pPr>
    </w:p>
    <w:p w14:paraId="6A333395" w14:textId="494EC501" w:rsidR="00FE09C7" w:rsidRDefault="00FE09C7" w:rsidP="00FE09C7">
      <w:pPr>
        <w:spacing w:after="0" w:line="280" w:lineRule="exact"/>
        <w:jc w:val="center"/>
        <w:rPr>
          <w:rFonts w:ascii="Verdana" w:eastAsia="Times New Roman" w:hAnsi="Verdana" w:cs="Arial"/>
          <w:b/>
          <w:color w:val="000000"/>
          <w:sz w:val="20"/>
          <w:szCs w:val="20"/>
          <w:lang w:eastAsia="en-IE"/>
        </w:rPr>
      </w:pPr>
    </w:p>
    <w:p w14:paraId="6DE88416" w14:textId="0C204033" w:rsidR="00FE09C7" w:rsidRDefault="00FE09C7" w:rsidP="00FE09C7">
      <w:pPr>
        <w:spacing w:after="0" w:line="280" w:lineRule="exact"/>
        <w:jc w:val="center"/>
        <w:rPr>
          <w:rFonts w:ascii="Verdana" w:eastAsia="Times New Roman" w:hAnsi="Verdana" w:cs="Arial"/>
          <w:b/>
          <w:color w:val="000000"/>
          <w:sz w:val="20"/>
          <w:szCs w:val="20"/>
          <w:lang w:eastAsia="en-IE"/>
        </w:rPr>
      </w:pPr>
    </w:p>
    <w:p w14:paraId="4C4B8FE9" w14:textId="09DCBE02" w:rsidR="00FE09C7" w:rsidRDefault="00FE09C7" w:rsidP="00FE09C7">
      <w:pPr>
        <w:spacing w:after="0" w:line="280" w:lineRule="exact"/>
        <w:jc w:val="center"/>
        <w:rPr>
          <w:rFonts w:ascii="Verdana" w:eastAsia="Times New Roman" w:hAnsi="Verdana" w:cs="Arial"/>
          <w:b/>
          <w:color w:val="000000"/>
          <w:sz w:val="20"/>
          <w:szCs w:val="20"/>
          <w:lang w:eastAsia="en-IE"/>
        </w:rPr>
      </w:pPr>
    </w:p>
    <w:p w14:paraId="7471F677" w14:textId="530925B8" w:rsidR="00FE09C7" w:rsidRDefault="00FE09C7" w:rsidP="00FE09C7">
      <w:pPr>
        <w:spacing w:after="0" w:line="280" w:lineRule="exact"/>
        <w:jc w:val="center"/>
        <w:rPr>
          <w:rFonts w:ascii="Verdana" w:eastAsia="Times New Roman" w:hAnsi="Verdana" w:cs="Arial"/>
          <w:b/>
          <w:color w:val="000000"/>
          <w:sz w:val="20"/>
          <w:szCs w:val="20"/>
          <w:lang w:eastAsia="en-IE"/>
        </w:rPr>
      </w:pPr>
    </w:p>
    <w:p w14:paraId="20F8F2AA" w14:textId="77777777" w:rsidR="00FE09C7" w:rsidRPr="000D16C4" w:rsidRDefault="00FE09C7" w:rsidP="00FE09C7">
      <w:pPr>
        <w:spacing w:after="0" w:line="280" w:lineRule="exact"/>
        <w:jc w:val="center"/>
        <w:rPr>
          <w:rFonts w:ascii="Verdana" w:eastAsia="Times New Roman" w:hAnsi="Verdana" w:cs="Arial"/>
          <w:b/>
          <w:color w:val="000000"/>
          <w:sz w:val="20"/>
          <w:szCs w:val="20"/>
          <w:lang w:eastAsia="en-IE"/>
        </w:rPr>
      </w:pPr>
    </w:p>
    <w:p w14:paraId="72406677" w14:textId="36105BCD" w:rsidR="0072091B" w:rsidRPr="000D16C4" w:rsidRDefault="00711B7A" w:rsidP="0072091B">
      <w:pPr>
        <w:numPr>
          <w:ilvl w:val="0"/>
          <w:numId w:val="24"/>
        </w:numPr>
        <w:tabs>
          <w:tab w:val="num" w:pos="360"/>
        </w:tabs>
        <w:spacing w:after="0" w:line="280" w:lineRule="exact"/>
        <w:jc w:val="center"/>
        <w:rPr>
          <w:rFonts w:ascii="Verdana" w:eastAsia="Times New Roman" w:hAnsi="Verdana" w:cs="Arial"/>
          <w:b/>
          <w:color w:val="000000"/>
          <w:sz w:val="20"/>
          <w:szCs w:val="20"/>
          <w:lang w:eastAsia="en-IE"/>
        </w:rPr>
      </w:pPr>
      <w:r w:rsidRPr="000D16C4">
        <w:rPr>
          <w:rFonts w:ascii="Verdana" w:hAnsi="Verdana" w:cs="Arial"/>
          <w:b/>
          <w:color w:val="000000"/>
          <w:sz w:val="20"/>
          <w:szCs w:val="20"/>
        </w:rPr>
        <w:lastRenderedPageBreak/>
        <w:t xml:space="preserve">APPLICATION </w:t>
      </w:r>
      <w:r w:rsidR="00567F48" w:rsidRPr="000D16C4">
        <w:rPr>
          <w:rFonts w:ascii="Verdana" w:hAnsi="Verdana" w:cs="Arial"/>
          <w:b/>
          <w:color w:val="000000"/>
          <w:sz w:val="20"/>
          <w:szCs w:val="20"/>
        </w:rPr>
        <w:t>PROCEDURE FOR ENROLMENT</w:t>
      </w:r>
      <w:r w:rsidR="00BE644F" w:rsidRPr="000D16C4">
        <w:rPr>
          <w:rFonts w:ascii="Verdana" w:hAnsi="Verdana" w:cs="Arial"/>
          <w:b/>
          <w:color w:val="000000"/>
          <w:sz w:val="20"/>
          <w:szCs w:val="20"/>
        </w:rPr>
        <w:t xml:space="preserve"> INTO A</w:t>
      </w:r>
      <w:r w:rsidRPr="000D16C4">
        <w:rPr>
          <w:rFonts w:ascii="Verdana" w:hAnsi="Verdana" w:cs="Arial"/>
          <w:b/>
          <w:color w:val="000000"/>
          <w:sz w:val="20"/>
          <w:szCs w:val="20"/>
        </w:rPr>
        <w:t xml:space="preserve"> </w:t>
      </w:r>
      <w:r w:rsidR="00567F48" w:rsidRPr="000D16C4">
        <w:rPr>
          <w:rFonts w:ascii="Verdana" w:hAnsi="Verdana" w:cs="Arial"/>
          <w:b/>
          <w:color w:val="000000"/>
          <w:sz w:val="20"/>
          <w:szCs w:val="20"/>
        </w:rPr>
        <w:t xml:space="preserve">MAINSTREAM </w:t>
      </w:r>
      <w:r w:rsidRPr="000D16C4">
        <w:rPr>
          <w:rFonts w:ascii="Verdana" w:hAnsi="Verdana" w:cs="Arial"/>
          <w:b/>
          <w:color w:val="000000"/>
          <w:sz w:val="20"/>
          <w:szCs w:val="20"/>
        </w:rPr>
        <w:t>CLASS</w:t>
      </w:r>
      <w:r w:rsidR="004A5D95">
        <w:rPr>
          <w:rFonts w:ascii="Verdana" w:hAnsi="Verdana" w:cs="Arial"/>
          <w:b/>
          <w:color w:val="000000"/>
          <w:sz w:val="20"/>
          <w:szCs w:val="20"/>
        </w:rPr>
        <w:t>,</w:t>
      </w:r>
      <w:r w:rsidR="0072091B" w:rsidRPr="0072091B">
        <w:rPr>
          <w:rFonts w:ascii="Verdana" w:hAnsi="Verdana" w:cs="Arial"/>
          <w:b/>
          <w:color w:val="000000"/>
          <w:sz w:val="20"/>
          <w:szCs w:val="20"/>
        </w:rPr>
        <w:t xml:space="preserve"> </w:t>
      </w:r>
      <w:r w:rsidR="0099294E">
        <w:rPr>
          <w:rFonts w:ascii="Verdana" w:hAnsi="Verdana" w:cs="Arial"/>
          <w:b/>
          <w:color w:val="000000"/>
          <w:sz w:val="20"/>
          <w:szCs w:val="20"/>
        </w:rPr>
        <w:t>DURING THE ACADEMIC YEAR 20</w:t>
      </w:r>
      <w:r w:rsidR="001133EE">
        <w:rPr>
          <w:rFonts w:ascii="Verdana" w:hAnsi="Verdana" w:cs="Arial"/>
          <w:b/>
          <w:color w:val="000000"/>
          <w:sz w:val="20"/>
          <w:szCs w:val="20"/>
        </w:rPr>
        <w:t>20</w:t>
      </w:r>
      <w:r w:rsidR="0099294E">
        <w:rPr>
          <w:rFonts w:ascii="Verdana" w:hAnsi="Verdana" w:cs="Arial"/>
          <w:b/>
          <w:color w:val="000000"/>
          <w:sz w:val="20"/>
          <w:szCs w:val="20"/>
        </w:rPr>
        <w:t>/202</w:t>
      </w:r>
      <w:r w:rsidR="001133EE">
        <w:rPr>
          <w:rFonts w:ascii="Verdana" w:hAnsi="Verdana" w:cs="Arial"/>
          <w:b/>
          <w:color w:val="000000"/>
          <w:sz w:val="20"/>
          <w:szCs w:val="20"/>
        </w:rPr>
        <w:t>1</w:t>
      </w:r>
    </w:p>
    <w:p w14:paraId="15942F22" w14:textId="191DEF11" w:rsidR="00167610" w:rsidRPr="0002015A" w:rsidRDefault="004A5D95" w:rsidP="00167610">
      <w:pPr>
        <w:numPr>
          <w:ilvl w:val="0"/>
          <w:numId w:val="24"/>
        </w:numPr>
        <w:tabs>
          <w:tab w:val="num" w:pos="360"/>
        </w:tabs>
        <w:spacing w:after="0" w:line="280" w:lineRule="exact"/>
        <w:jc w:val="center"/>
        <w:rPr>
          <w:rFonts w:ascii="Verdana" w:hAnsi="Verdana" w:cs="Arial"/>
          <w:b/>
          <w:color w:val="000000"/>
          <w:sz w:val="20"/>
          <w:szCs w:val="20"/>
        </w:rPr>
      </w:pPr>
      <w:r>
        <w:rPr>
          <w:rFonts w:ascii="Verdana" w:hAnsi="Verdana" w:cs="Arial"/>
          <w:b/>
          <w:color w:val="000000"/>
          <w:sz w:val="20"/>
          <w:szCs w:val="20"/>
        </w:rPr>
        <w:t xml:space="preserve"> </w:t>
      </w:r>
      <w:r w:rsidR="00E973E5" w:rsidRPr="0002015A">
        <w:rPr>
          <w:rFonts w:ascii="Verdana" w:hAnsi="Verdana" w:cs="Arial"/>
          <w:b/>
          <w:bCs/>
          <w:smallCaps/>
          <w:color w:val="000000"/>
          <w:sz w:val="20"/>
          <w:szCs w:val="20"/>
        </w:rPr>
        <w:t>(</w:t>
      </w:r>
      <w:r w:rsidRPr="0002015A">
        <w:rPr>
          <w:rFonts w:ascii="Verdana" w:hAnsi="Verdana" w:cs="Arial"/>
          <w:b/>
          <w:bCs/>
          <w:smallCaps/>
          <w:color w:val="000000"/>
          <w:sz w:val="20"/>
          <w:szCs w:val="20"/>
        </w:rPr>
        <w:t xml:space="preserve">including </w:t>
      </w:r>
      <w:r w:rsidR="00E973E5" w:rsidRPr="0002015A">
        <w:rPr>
          <w:rFonts w:ascii="Verdana" w:hAnsi="Verdana" w:cs="Arial"/>
          <w:b/>
          <w:bCs/>
          <w:smallCaps/>
          <w:color w:val="000000"/>
          <w:sz w:val="20"/>
          <w:szCs w:val="20"/>
        </w:rPr>
        <w:t>application for Junior In</w:t>
      </w:r>
      <w:r w:rsidR="0099294E">
        <w:rPr>
          <w:rFonts w:ascii="Verdana" w:hAnsi="Verdana" w:cs="Arial"/>
          <w:b/>
          <w:bCs/>
          <w:smallCaps/>
          <w:color w:val="000000"/>
          <w:sz w:val="20"/>
          <w:szCs w:val="20"/>
        </w:rPr>
        <w:t>fants after the 1st October 20</w:t>
      </w:r>
      <w:r w:rsidR="001133EE">
        <w:rPr>
          <w:rFonts w:ascii="Verdana" w:hAnsi="Verdana" w:cs="Arial"/>
          <w:b/>
          <w:bCs/>
          <w:smallCaps/>
          <w:color w:val="000000"/>
          <w:sz w:val="20"/>
          <w:szCs w:val="20"/>
        </w:rPr>
        <w:t>20</w:t>
      </w:r>
      <w:r w:rsidR="00E973E5" w:rsidRPr="0002015A">
        <w:rPr>
          <w:rFonts w:ascii="Verdana" w:hAnsi="Verdana" w:cs="Arial"/>
          <w:b/>
          <w:bCs/>
          <w:smallCaps/>
          <w:color w:val="000000"/>
          <w:sz w:val="20"/>
          <w:szCs w:val="20"/>
        </w:rPr>
        <w:t>)</w:t>
      </w:r>
      <w:r w:rsidR="00711B7A" w:rsidRPr="000D16C4">
        <w:rPr>
          <w:rFonts w:ascii="Verdana" w:hAnsi="Verdana" w:cs="Arial"/>
          <w:b/>
          <w:color w:val="000000"/>
          <w:sz w:val="20"/>
          <w:szCs w:val="20"/>
        </w:rPr>
        <w:t xml:space="preserve"> </w:t>
      </w:r>
    </w:p>
    <w:p w14:paraId="2DBFFEC0" w14:textId="77777777" w:rsidR="005A0422" w:rsidRPr="000D16C4" w:rsidRDefault="005A0422" w:rsidP="006A55E5">
      <w:pPr>
        <w:numPr>
          <w:ilvl w:val="0"/>
          <w:numId w:val="24"/>
        </w:numPr>
        <w:tabs>
          <w:tab w:val="num" w:pos="360"/>
        </w:tabs>
        <w:spacing w:after="0" w:line="280" w:lineRule="exact"/>
        <w:jc w:val="both"/>
        <w:rPr>
          <w:rFonts w:ascii="Verdana" w:hAnsi="Verdana" w:cs="Arial"/>
          <w:color w:val="FF0000"/>
          <w:sz w:val="20"/>
          <w:szCs w:val="20"/>
        </w:rPr>
      </w:pPr>
    </w:p>
    <w:p w14:paraId="32044583" w14:textId="5CED5A88" w:rsidR="00747830" w:rsidRPr="000D16C4" w:rsidRDefault="00F63A29" w:rsidP="006A55E5">
      <w:pPr>
        <w:numPr>
          <w:ilvl w:val="0"/>
          <w:numId w:val="24"/>
        </w:numPr>
        <w:tabs>
          <w:tab w:val="num" w:pos="360"/>
        </w:tabs>
        <w:spacing w:after="0" w:line="280" w:lineRule="exact"/>
        <w:jc w:val="both"/>
        <w:rPr>
          <w:rFonts w:ascii="Verdana" w:hAnsi="Verdana" w:cs="Arial"/>
          <w:sz w:val="20"/>
          <w:szCs w:val="20"/>
        </w:rPr>
      </w:pPr>
      <w:r w:rsidRPr="000D16C4">
        <w:rPr>
          <w:rFonts w:ascii="Verdana" w:hAnsi="Verdana"/>
          <w:sz w:val="20"/>
          <w:szCs w:val="20"/>
        </w:rPr>
        <w:t xml:space="preserve">The </w:t>
      </w:r>
      <w:r w:rsidR="00601BCC" w:rsidRPr="000D16C4">
        <w:rPr>
          <w:rFonts w:ascii="Verdana" w:hAnsi="Verdana"/>
          <w:sz w:val="20"/>
          <w:szCs w:val="20"/>
        </w:rPr>
        <w:t>following criteria</w:t>
      </w:r>
      <w:r w:rsidRPr="000D16C4">
        <w:rPr>
          <w:rFonts w:ascii="Verdana" w:hAnsi="Verdana"/>
          <w:sz w:val="20"/>
          <w:szCs w:val="20"/>
        </w:rPr>
        <w:t xml:space="preserve"> apply </w:t>
      </w:r>
      <w:r w:rsidR="00601BCC" w:rsidRPr="000D16C4">
        <w:rPr>
          <w:rFonts w:ascii="Verdana" w:hAnsi="Verdana"/>
          <w:sz w:val="20"/>
          <w:szCs w:val="20"/>
        </w:rPr>
        <w:t xml:space="preserve">when an </w:t>
      </w:r>
      <w:r w:rsidRPr="000D16C4">
        <w:rPr>
          <w:rFonts w:ascii="Verdana" w:hAnsi="Verdana"/>
          <w:sz w:val="20"/>
          <w:szCs w:val="20"/>
        </w:rPr>
        <w:t>application</w:t>
      </w:r>
      <w:r w:rsidR="00747830" w:rsidRPr="000D16C4">
        <w:rPr>
          <w:rFonts w:ascii="Verdana" w:hAnsi="Verdana"/>
          <w:sz w:val="20"/>
          <w:szCs w:val="20"/>
        </w:rPr>
        <w:t xml:space="preserve"> for enrolment </w:t>
      </w:r>
      <w:r w:rsidR="00601BCC" w:rsidRPr="000D16C4">
        <w:rPr>
          <w:rFonts w:ascii="Verdana" w:hAnsi="Verdana"/>
          <w:sz w:val="20"/>
          <w:szCs w:val="20"/>
        </w:rPr>
        <w:t>into a</w:t>
      </w:r>
      <w:r w:rsidR="00594C91">
        <w:rPr>
          <w:rFonts w:ascii="Verdana" w:hAnsi="Verdana"/>
          <w:sz w:val="20"/>
          <w:szCs w:val="20"/>
        </w:rPr>
        <w:t>ny</w:t>
      </w:r>
      <w:r w:rsidR="00601BCC" w:rsidRPr="000D16C4">
        <w:rPr>
          <w:rFonts w:ascii="Verdana" w:hAnsi="Verdana"/>
          <w:sz w:val="20"/>
          <w:szCs w:val="20"/>
        </w:rPr>
        <w:t xml:space="preserve"> mainstream class </w:t>
      </w:r>
      <w:r w:rsidR="005F4A1D">
        <w:rPr>
          <w:rFonts w:ascii="Verdana" w:hAnsi="Verdana"/>
          <w:sz w:val="20"/>
          <w:szCs w:val="20"/>
        </w:rPr>
        <w:t xml:space="preserve">(including Junior Infants after the 1st October) </w:t>
      </w:r>
      <w:r w:rsidR="00747830" w:rsidRPr="000D16C4">
        <w:rPr>
          <w:rFonts w:ascii="Verdana" w:hAnsi="Verdana"/>
          <w:sz w:val="20"/>
          <w:szCs w:val="20"/>
        </w:rPr>
        <w:t>during the academic year</w:t>
      </w:r>
      <w:r w:rsidR="00601BCC" w:rsidRPr="000D16C4">
        <w:rPr>
          <w:rFonts w:ascii="Verdana" w:hAnsi="Verdana"/>
          <w:sz w:val="20"/>
          <w:szCs w:val="20"/>
        </w:rPr>
        <w:t xml:space="preserve"> is under consideration</w:t>
      </w:r>
      <w:r w:rsidRPr="000D16C4">
        <w:rPr>
          <w:rFonts w:ascii="Verdana" w:hAnsi="Verdana"/>
          <w:sz w:val="20"/>
          <w:szCs w:val="20"/>
        </w:rPr>
        <w:t>:</w:t>
      </w:r>
    </w:p>
    <w:p w14:paraId="59527C88" w14:textId="77777777" w:rsidR="00A20985" w:rsidRPr="000D16C4" w:rsidRDefault="00A20985" w:rsidP="00A20985">
      <w:pPr>
        <w:numPr>
          <w:ilvl w:val="0"/>
          <w:numId w:val="39"/>
        </w:numPr>
        <w:spacing w:after="0" w:line="280" w:lineRule="exact"/>
        <w:jc w:val="both"/>
        <w:rPr>
          <w:rFonts w:ascii="Verdana" w:hAnsi="Verdana" w:cs="Arial"/>
          <w:sz w:val="20"/>
          <w:szCs w:val="20"/>
        </w:rPr>
      </w:pPr>
      <w:r w:rsidRPr="000D16C4">
        <w:rPr>
          <w:rFonts w:ascii="Verdana" w:hAnsi="Verdana"/>
          <w:sz w:val="20"/>
          <w:szCs w:val="20"/>
        </w:rPr>
        <w:t>That optimum arrangements of existing pupils for teaching and learning purposes are maintained</w:t>
      </w:r>
    </w:p>
    <w:p w14:paraId="4C804BE4" w14:textId="3D51459A" w:rsidR="00A20985" w:rsidRPr="006B7A1B" w:rsidRDefault="00A20985" w:rsidP="00A20985">
      <w:pPr>
        <w:numPr>
          <w:ilvl w:val="0"/>
          <w:numId w:val="39"/>
        </w:numPr>
        <w:spacing w:after="0" w:line="280" w:lineRule="exact"/>
        <w:jc w:val="both"/>
        <w:rPr>
          <w:rFonts w:ascii="Verdana" w:hAnsi="Verdana"/>
          <w:sz w:val="20"/>
          <w:szCs w:val="20"/>
        </w:rPr>
      </w:pPr>
      <w:r w:rsidRPr="006B7A1B">
        <w:rPr>
          <w:rFonts w:ascii="Verdana" w:hAnsi="Verdana"/>
          <w:sz w:val="20"/>
          <w:szCs w:val="20"/>
        </w:rPr>
        <w:t>That a place exists in the relevant class/es, taking all relevant circumstances into account, eg needs of the existing pupils, presence of pupils with special educational needs, integration of pupils with special educational needs, presence of pupils with behavioural needs, cap on class sizes</w:t>
      </w:r>
      <w:r w:rsidR="00227E62">
        <w:rPr>
          <w:rFonts w:ascii="Verdana" w:hAnsi="Verdana"/>
          <w:sz w:val="20"/>
          <w:szCs w:val="20"/>
        </w:rPr>
        <w:t xml:space="preserve"> as provided for in this policy</w:t>
      </w:r>
      <w:r w:rsidR="00892570">
        <w:rPr>
          <w:rFonts w:ascii="Verdana" w:hAnsi="Verdana"/>
          <w:sz w:val="20"/>
          <w:szCs w:val="20"/>
        </w:rPr>
        <w:t>, space in  classroo</w:t>
      </w:r>
      <w:r w:rsidRPr="006B7A1B">
        <w:rPr>
          <w:rFonts w:ascii="Verdana" w:hAnsi="Verdana"/>
          <w:sz w:val="20"/>
          <w:szCs w:val="20"/>
        </w:rPr>
        <w:t xml:space="preserve">ms, health and safety considerations etc. </w:t>
      </w:r>
    </w:p>
    <w:p w14:paraId="5DF544F9" w14:textId="77777777" w:rsidR="00833802" w:rsidRPr="00833802" w:rsidRDefault="00F63A29" w:rsidP="00907261">
      <w:pPr>
        <w:numPr>
          <w:ilvl w:val="0"/>
          <w:numId w:val="39"/>
        </w:numPr>
        <w:spacing w:after="0" w:line="280" w:lineRule="exact"/>
        <w:jc w:val="both"/>
        <w:rPr>
          <w:rFonts w:ascii="Verdana" w:eastAsia="Times New Roman" w:hAnsi="Verdana" w:cs="Arial"/>
          <w:sz w:val="20"/>
          <w:szCs w:val="20"/>
          <w:lang w:eastAsia="en-IE"/>
        </w:rPr>
      </w:pPr>
      <w:r w:rsidRPr="00833802">
        <w:rPr>
          <w:rFonts w:ascii="Verdana" w:hAnsi="Verdana"/>
          <w:sz w:val="20"/>
          <w:szCs w:val="20"/>
        </w:rPr>
        <w:t xml:space="preserve">Scoil Bhríde </w:t>
      </w:r>
      <w:r w:rsidR="00502948" w:rsidRPr="00833802">
        <w:rPr>
          <w:rFonts w:ascii="Verdana" w:hAnsi="Verdana"/>
          <w:sz w:val="20"/>
          <w:szCs w:val="20"/>
        </w:rPr>
        <w:t xml:space="preserve">is limited to its current </w:t>
      </w:r>
      <w:r w:rsidR="006E7875" w:rsidRPr="00833802">
        <w:rPr>
          <w:rFonts w:ascii="Verdana" w:hAnsi="Verdana"/>
          <w:sz w:val="20"/>
          <w:szCs w:val="20"/>
        </w:rPr>
        <w:t xml:space="preserve">accommodation </w:t>
      </w:r>
      <w:r w:rsidR="00227E62" w:rsidRPr="00FE09C7">
        <w:rPr>
          <w:rFonts w:ascii="Verdana" w:hAnsi="Verdana"/>
          <w:color w:val="000000" w:themeColor="text1"/>
          <w:sz w:val="20"/>
          <w:szCs w:val="20"/>
        </w:rPr>
        <w:t xml:space="preserve">of 12 mainstream </w:t>
      </w:r>
      <w:r w:rsidR="00227E62" w:rsidRPr="00833802">
        <w:rPr>
          <w:rFonts w:ascii="Verdana" w:hAnsi="Verdana"/>
          <w:sz w:val="20"/>
          <w:szCs w:val="20"/>
        </w:rPr>
        <w:t xml:space="preserve">classrooms. </w:t>
      </w:r>
      <w:r w:rsidR="00227E62" w:rsidRPr="00833802">
        <w:rPr>
          <w:rFonts w:ascii="Verdana" w:eastAsia="Times New Roman" w:hAnsi="Verdana" w:cs="Arial"/>
          <w:bCs/>
          <w:sz w:val="20"/>
          <w:szCs w:val="20"/>
          <w:lang w:eastAsia="en-IE"/>
        </w:rPr>
        <w:t xml:space="preserve">The Patron has determined and directed the BoM that no additional  accommodation will be provided in </w:t>
      </w:r>
      <w:r w:rsidR="00227E62" w:rsidRPr="00833802">
        <w:rPr>
          <w:rFonts w:ascii="Verdana" w:eastAsia="Times New Roman" w:hAnsi="Verdana" w:cs="Arial"/>
          <w:sz w:val="20"/>
          <w:szCs w:val="20"/>
          <w:lang w:eastAsia="en-IE"/>
        </w:rPr>
        <w:t>Scoil Bhríde</w:t>
      </w:r>
      <w:r w:rsidR="00227E62" w:rsidRPr="00833802">
        <w:rPr>
          <w:rFonts w:ascii="Verdana" w:hAnsi="Verdana"/>
          <w:sz w:val="20"/>
          <w:szCs w:val="20"/>
        </w:rPr>
        <w:t xml:space="preserve">. </w:t>
      </w:r>
      <w:r w:rsidR="00227E62" w:rsidRPr="00833802">
        <w:rPr>
          <w:rFonts w:ascii="Verdana" w:eastAsia="Times New Roman" w:hAnsi="Verdana" w:cs="Arial"/>
          <w:sz w:val="20"/>
          <w:szCs w:val="20"/>
          <w:lang w:eastAsia="en-IE"/>
        </w:rPr>
        <w:t>Consequently, the maximum number of pupils that may be enrolled is capped at</w:t>
      </w:r>
      <w:r w:rsidR="00892570" w:rsidRPr="00833802">
        <w:rPr>
          <w:rFonts w:ascii="Verdana" w:eastAsia="Times New Roman" w:hAnsi="Verdana" w:cs="Arial"/>
          <w:sz w:val="20"/>
          <w:szCs w:val="20"/>
          <w:lang w:eastAsia="en-IE"/>
        </w:rPr>
        <w:t xml:space="preserve"> </w:t>
      </w:r>
      <w:r w:rsidR="000F4BA7" w:rsidRPr="00FE09C7">
        <w:rPr>
          <w:rFonts w:ascii="Verdana" w:eastAsia="Times New Roman" w:hAnsi="Verdana" w:cs="Arial"/>
          <w:color w:val="000000" w:themeColor="text1"/>
          <w:sz w:val="20"/>
          <w:szCs w:val="20"/>
          <w:lang w:eastAsia="en-IE"/>
        </w:rPr>
        <w:t>326</w:t>
      </w:r>
      <w:r w:rsidR="000F4BA7" w:rsidRPr="001133EE">
        <w:rPr>
          <w:rFonts w:ascii="Verdana" w:eastAsia="Times New Roman" w:hAnsi="Verdana" w:cs="Arial"/>
          <w:b/>
          <w:bCs/>
          <w:color w:val="FF0000"/>
          <w:sz w:val="20"/>
          <w:szCs w:val="20"/>
          <w:lang w:eastAsia="en-IE"/>
        </w:rPr>
        <w:t xml:space="preserve"> </w:t>
      </w:r>
      <w:r w:rsidR="00227E62" w:rsidRPr="00833802">
        <w:rPr>
          <w:rFonts w:ascii="Verdana" w:eastAsia="Times New Roman" w:hAnsi="Verdana" w:cs="Arial"/>
          <w:sz w:val="20"/>
          <w:szCs w:val="20"/>
          <w:lang w:eastAsia="en-IE"/>
        </w:rPr>
        <w:t xml:space="preserve">pupils in </w:t>
      </w:r>
      <w:r w:rsidR="00892570" w:rsidRPr="00833802">
        <w:rPr>
          <w:rFonts w:ascii="Verdana" w:eastAsia="Times New Roman" w:hAnsi="Verdana" w:cs="Arial"/>
          <w:sz w:val="20"/>
          <w:szCs w:val="20"/>
          <w:lang w:eastAsia="en-IE"/>
        </w:rPr>
        <w:t xml:space="preserve">the </w:t>
      </w:r>
      <w:r w:rsidR="00227E62" w:rsidRPr="00833802">
        <w:rPr>
          <w:rFonts w:ascii="Verdana" w:eastAsia="Times New Roman" w:hAnsi="Verdana" w:cs="Arial"/>
          <w:sz w:val="20"/>
          <w:szCs w:val="20"/>
          <w:lang w:eastAsia="en-IE"/>
        </w:rPr>
        <w:t>mainstream classes</w:t>
      </w:r>
      <w:r w:rsidR="00892570" w:rsidRPr="00833802">
        <w:rPr>
          <w:rFonts w:ascii="Verdana" w:eastAsia="Times New Roman" w:hAnsi="Verdana" w:cs="Arial"/>
          <w:sz w:val="20"/>
          <w:szCs w:val="20"/>
          <w:lang w:eastAsia="en-IE"/>
        </w:rPr>
        <w:t>.</w:t>
      </w:r>
      <w:r w:rsidR="003632F8" w:rsidRPr="00833802">
        <w:rPr>
          <w:rFonts w:ascii="Verdana" w:eastAsia="Times New Roman" w:hAnsi="Verdana" w:cs="Arial"/>
          <w:sz w:val="20"/>
          <w:szCs w:val="20"/>
          <w:lang w:eastAsia="en-IE"/>
        </w:rPr>
        <w:t xml:space="preserve"> </w:t>
      </w:r>
    </w:p>
    <w:p w14:paraId="46843375" w14:textId="5EDE2B2D" w:rsidR="00907261" w:rsidRPr="00833802" w:rsidRDefault="00907261" w:rsidP="00907261">
      <w:pPr>
        <w:numPr>
          <w:ilvl w:val="0"/>
          <w:numId w:val="39"/>
        </w:numPr>
        <w:spacing w:after="0" w:line="280" w:lineRule="exact"/>
        <w:jc w:val="both"/>
        <w:rPr>
          <w:rFonts w:ascii="Verdana" w:eastAsia="Times New Roman" w:hAnsi="Verdana" w:cs="Arial"/>
          <w:b/>
          <w:sz w:val="20"/>
          <w:szCs w:val="20"/>
          <w:lang w:eastAsia="en-IE"/>
        </w:rPr>
      </w:pPr>
      <w:r w:rsidRPr="00833802">
        <w:rPr>
          <w:rFonts w:ascii="Verdana" w:eastAsia="Times New Roman" w:hAnsi="Verdana" w:cs="Arial"/>
          <w:sz w:val="20"/>
          <w:szCs w:val="20"/>
          <w:lang w:eastAsia="en-IE"/>
        </w:rPr>
        <w:t>As</w:t>
      </w:r>
      <w:r w:rsidR="0099294E">
        <w:rPr>
          <w:rFonts w:ascii="Verdana" w:eastAsia="Times New Roman" w:hAnsi="Verdana" w:cs="Arial"/>
          <w:sz w:val="20"/>
          <w:szCs w:val="20"/>
          <w:lang w:eastAsia="en-IE"/>
        </w:rPr>
        <w:t xml:space="preserve"> and from the </w:t>
      </w:r>
      <w:r w:rsidR="0099294E" w:rsidRPr="0012494F">
        <w:rPr>
          <w:rFonts w:ascii="Verdana" w:eastAsia="Times New Roman" w:hAnsi="Verdana" w:cs="Arial"/>
          <w:sz w:val="20"/>
          <w:szCs w:val="20"/>
          <w:lang w:eastAsia="en-IE"/>
        </w:rPr>
        <w:t>1st September 2018</w:t>
      </w:r>
      <w:r w:rsidRPr="0012494F">
        <w:rPr>
          <w:rFonts w:ascii="Verdana" w:eastAsia="Times New Roman" w:hAnsi="Verdana" w:cs="Arial"/>
          <w:sz w:val="20"/>
          <w:szCs w:val="20"/>
          <w:lang w:eastAsia="en-IE"/>
        </w:rPr>
        <w:t xml:space="preserve">, </w:t>
      </w:r>
      <w:r w:rsidR="005A3E35" w:rsidRPr="00833802">
        <w:rPr>
          <w:rFonts w:ascii="Verdana" w:eastAsia="Times New Roman" w:hAnsi="Verdana" w:cs="Arial"/>
          <w:sz w:val="20"/>
          <w:szCs w:val="20"/>
          <w:lang w:eastAsia="en-IE"/>
        </w:rPr>
        <w:t>an application to enrol into a mainstream class, w</w:t>
      </w:r>
      <w:r w:rsidRPr="00833802">
        <w:rPr>
          <w:rFonts w:ascii="Verdana" w:eastAsia="Times New Roman" w:hAnsi="Verdana" w:cs="Arial"/>
          <w:sz w:val="20"/>
          <w:szCs w:val="20"/>
          <w:lang w:eastAsia="en-IE"/>
        </w:rPr>
        <w:t>ill not be accepted where the existing class</w:t>
      </w:r>
      <w:r w:rsidR="008A6BD7">
        <w:rPr>
          <w:rFonts w:ascii="Verdana" w:eastAsia="Times New Roman" w:hAnsi="Verdana" w:cs="Arial"/>
          <w:sz w:val="20"/>
          <w:szCs w:val="20"/>
          <w:lang w:eastAsia="en-IE"/>
        </w:rPr>
        <w:t>/classroom</w:t>
      </w:r>
      <w:r w:rsidRPr="00833802">
        <w:rPr>
          <w:rFonts w:ascii="Verdana" w:eastAsia="Times New Roman" w:hAnsi="Verdana" w:cs="Arial"/>
          <w:sz w:val="20"/>
          <w:szCs w:val="20"/>
          <w:lang w:eastAsia="en-IE"/>
        </w:rPr>
        <w:t xml:space="preserve">, </w:t>
      </w:r>
      <w:r w:rsidR="00502948" w:rsidRPr="00833802">
        <w:rPr>
          <w:rFonts w:ascii="Verdana" w:eastAsia="Times New Roman" w:hAnsi="Verdana" w:cs="Arial"/>
          <w:sz w:val="20"/>
          <w:szCs w:val="20"/>
          <w:lang w:eastAsia="en-IE"/>
        </w:rPr>
        <w:t xml:space="preserve">in respect of which the </w:t>
      </w:r>
      <w:r w:rsidRPr="00833802">
        <w:rPr>
          <w:rFonts w:ascii="Verdana" w:eastAsia="Times New Roman" w:hAnsi="Verdana" w:cs="Arial"/>
          <w:sz w:val="20"/>
          <w:szCs w:val="20"/>
          <w:lang w:eastAsia="en-IE"/>
        </w:rPr>
        <w:t xml:space="preserve">application </w:t>
      </w:r>
      <w:r w:rsidR="00A663CA" w:rsidRPr="00833802">
        <w:rPr>
          <w:rFonts w:ascii="Verdana" w:eastAsia="Times New Roman" w:hAnsi="Verdana" w:cs="Arial"/>
          <w:sz w:val="20"/>
          <w:szCs w:val="20"/>
          <w:lang w:eastAsia="en-IE"/>
        </w:rPr>
        <w:t>is made</w:t>
      </w:r>
      <w:r w:rsidR="00A20985" w:rsidRPr="00833802">
        <w:rPr>
          <w:rFonts w:ascii="Verdana" w:eastAsia="Times New Roman" w:hAnsi="Verdana" w:cs="Arial"/>
          <w:sz w:val="20"/>
          <w:szCs w:val="20"/>
          <w:lang w:eastAsia="en-IE"/>
        </w:rPr>
        <w:t>,</w:t>
      </w:r>
      <w:r w:rsidR="005A3E35" w:rsidRPr="00833802">
        <w:rPr>
          <w:rFonts w:ascii="Verdana" w:eastAsia="Times New Roman" w:hAnsi="Verdana" w:cs="Arial"/>
          <w:sz w:val="20"/>
          <w:szCs w:val="20"/>
          <w:lang w:eastAsia="en-IE"/>
        </w:rPr>
        <w:t xml:space="preserve"> has</w:t>
      </w:r>
      <w:r w:rsidRPr="00833802">
        <w:rPr>
          <w:rFonts w:ascii="Verdana" w:eastAsia="Times New Roman" w:hAnsi="Verdana" w:cs="Arial"/>
          <w:sz w:val="20"/>
          <w:szCs w:val="20"/>
          <w:lang w:eastAsia="en-IE"/>
        </w:rPr>
        <w:t xml:space="preserve"> 26 </w:t>
      </w:r>
      <w:r w:rsidR="00E7190D" w:rsidRPr="00833802">
        <w:rPr>
          <w:rFonts w:ascii="Verdana" w:eastAsia="Times New Roman" w:hAnsi="Verdana" w:cs="Arial"/>
          <w:sz w:val="20"/>
          <w:szCs w:val="20"/>
          <w:lang w:eastAsia="en-IE"/>
        </w:rPr>
        <w:t xml:space="preserve">or more </w:t>
      </w:r>
      <w:r w:rsidRPr="00833802">
        <w:rPr>
          <w:rFonts w:ascii="Verdana" w:eastAsia="Times New Roman" w:hAnsi="Verdana" w:cs="Arial"/>
          <w:sz w:val="20"/>
          <w:szCs w:val="20"/>
          <w:lang w:eastAsia="en-IE"/>
        </w:rPr>
        <w:t>pupils.</w:t>
      </w:r>
      <w:r w:rsidR="003632F8" w:rsidRPr="00833802">
        <w:rPr>
          <w:rFonts w:ascii="Verdana" w:eastAsia="Times New Roman" w:hAnsi="Verdana" w:cs="Arial"/>
          <w:sz w:val="20"/>
          <w:szCs w:val="20"/>
          <w:lang w:eastAsia="en-IE"/>
        </w:rPr>
        <w:t xml:space="preserve"> </w:t>
      </w:r>
    </w:p>
    <w:p w14:paraId="6B5591C5" w14:textId="3534270E" w:rsidR="00462118" w:rsidRPr="00833802" w:rsidRDefault="00CD0478" w:rsidP="00462118">
      <w:pPr>
        <w:pStyle w:val="ListParagraph"/>
        <w:numPr>
          <w:ilvl w:val="0"/>
          <w:numId w:val="39"/>
        </w:numPr>
        <w:spacing w:after="0" w:line="280" w:lineRule="exact"/>
        <w:jc w:val="both"/>
        <w:rPr>
          <w:rFonts w:ascii="Verdana" w:eastAsia="Times New Roman" w:hAnsi="Verdana" w:cs="Arial"/>
          <w:sz w:val="20"/>
          <w:szCs w:val="20"/>
          <w:lang w:eastAsia="en-IE"/>
        </w:rPr>
      </w:pPr>
      <w:r w:rsidRPr="00833802">
        <w:rPr>
          <w:rFonts w:ascii="Verdana" w:eastAsia="Times New Roman" w:hAnsi="Verdana" w:cs="Arial"/>
          <w:sz w:val="20"/>
          <w:szCs w:val="20"/>
          <w:lang w:eastAsia="en-IE"/>
        </w:rPr>
        <w:t>As</w:t>
      </w:r>
      <w:r w:rsidR="00360039" w:rsidRPr="00833802">
        <w:rPr>
          <w:rFonts w:ascii="Verdana" w:eastAsia="Times New Roman" w:hAnsi="Verdana" w:cs="Arial"/>
          <w:sz w:val="20"/>
          <w:szCs w:val="20"/>
          <w:lang w:eastAsia="en-IE"/>
        </w:rPr>
        <w:t xml:space="preserve"> and from the </w:t>
      </w:r>
      <w:r w:rsidR="00360039" w:rsidRPr="0012494F">
        <w:rPr>
          <w:rFonts w:ascii="Verdana" w:eastAsia="Times New Roman" w:hAnsi="Verdana" w:cs="Arial"/>
          <w:sz w:val="20"/>
          <w:szCs w:val="20"/>
          <w:lang w:eastAsia="en-IE"/>
        </w:rPr>
        <w:t>1st September</w:t>
      </w:r>
      <w:r w:rsidR="0099294E" w:rsidRPr="0012494F">
        <w:rPr>
          <w:rFonts w:ascii="Verdana" w:eastAsia="Times New Roman" w:hAnsi="Verdana" w:cs="Arial"/>
          <w:sz w:val="20"/>
          <w:szCs w:val="20"/>
          <w:lang w:eastAsia="en-IE"/>
        </w:rPr>
        <w:t xml:space="preserve"> 2018</w:t>
      </w:r>
      <w:r w:rsidR="00907261" w:rsidRPr="0012494F">
        <w:rPr>
          <w:rFonts w:ascii="Verdana" w:eastAsia="Times New Roman" w:hAnsi="Verdana" w:cs="Arial"/>
          <w:sz w:val="20"/>
          <w:szCs w:val="20"/>
          <w:lang w:eastAsia="en-IE"/>
        </w:rPr>
        <w:t xml:space="preserve">, </w:t>
      </w:r>
      <w:r w:rsidR="00907261" w:rsidRPr="00833802">
        <w:rPr>
          <w:rFonts w:ascii="Verdana" w:eastAsia="Times New Roman" w:hAnsi="Verdana" w:cs="Arial"/>
          <w:sz w:val="20"/>
          <w:szCs w:val="20"/>
          <w:lang w:eastAsia="en-IE"/>
        </w:rPr>
        <w:t>where a pupil leaves a</w:t>
      </w:r>
      <w:r w:rsidR="00502948" w:rsidRPr="00833802">
        <w:rPr>
          <w:rFonts w:ascii="Verdana" w:eastAsia="Times New Roman" w:hAnsi="Verdana" w:cs="Arial"/>
          <w:sz w:val="20"/>
          <w:szCs w:val="20"/>
          <w:lang w:eastAsia="en-IE"/>
        </w:rPr>
        <w:t xml:space="preserve"> </w:t>
      </w:r>
      <w:r w:rsidR="005A3E35" w:rsidRPr="00833802">
        <w:rPr>
          <w:rFonts w:ascii="Verdana" w:eastAsia="Times New Roman" w:hAnsi="Verdana" w:cs="Arial"/>
          <w:sz w:val="20"/>
          <w:szCs w:val="20"/>
          <w:lang w:eastAsia="en-IE"/>
        </w:rPr>
        <w:t xml:space="preserve">mainstream </w:t>
      </w:r>
      <w:r w:rsidR="00502948" w:rsidRPr="00833802">
        <w:rPr>
          <w:rFonts w:ascii="Verdana" w:eastAsia="Times New Roman" w:hAnsi="Verdana" w:cs="Arial"/>
          <w:sz w:val="20"/>
          <w:szCs w:val="20"/>
          <w:lang w:eastAsia="en-IE"/>
        </w:rPr>
        <w:t>class</w:t>
      </w:r>
      <w:r w:rsidR="008A6BD7">
        <w:rPr>
          <w:rFonts w:ascii="Verdana" w:eastAsia="Times New Roman" w:hAnsi="Verdana" w:cs="Arial"/>
          <w:sz w:val="20"/>
          <w:szCs w:val="20"/>
          <w:lang w:eastAsia="en-IE"/>
        </w:rPr>
        <w:t>/clas</w:t>
      </w:r>
      <w:r w:rsidR="00F0373F">
        <w:rPr>
          <w:rFonts w:ascii="Verdana" w:eastAsia="Times New Roman" w:hAnsi="Verdana" w:cs="Arial"/>
          <w:sz w:val="20"/>
          <w:szCs w:val="20"/>
          <w:lang w:eastAsia="en-IE"/>
        </w:rPr>
        <w:t>s</w:t>
      </w:r>
      <w:r w:rsidR="008A6BD7">
        <w:rPr>
          <w:rFonts w:ascii="Verdana" w:eastAsia="Times New Roman" w:hAnsi="Verdana" w:cs="Arial"/>
          <w:sz w:val="20"/>
          <w:szCs w:val="20"/>
          <w:lang w:eastAsia="en-IE"/>
        </w:rPr>
        <w:t>room</w:t>
      </w:r>
      <w:r w:rsidR="005447C6" w:rsidRPr="00833802">
        <w:rPr>
          <w:rFonts w:ascii="Verdana" w:eastAsia="Times New Roman" w:hAnsi="Verdana" w:cs="Arial"/>
          <w:sz w:val="20"/>
          <w:szCs w:val="20"/>
          <w:lang w:eastAsia="en-IE"/>
        </w:rPr>
        <w:t>,</w:t>
      </w:r>
      <w:r w:rsidR="00502948" w:rsidRPr="00833802">
        <w:rPr>
          <w:rFonts w:ascii="Verdana" w:eastAsia="Times New Roman" w:hAnsi="Verdana" w:cs="Arial"/>
          <w:sz w:val="20"/>
          <w:szCs w:val="20"/>
          <w:lang w:eastAsia="en-IE"/>
        </w:rPr>
        <w:t xml:space="preserve"> </w:t>
      </w:r>
      <w:r w:rsidR="005A3E35" w:rsidRPr="00833802">
        <w:rPr>
          <w:rFonts w:ascii="Verdana" w:eastAsia="Times New Roman" w:hAnsi="Verdana" w:cs="Arial"/>
          <w:sz w:val="20"/>
          <w:szCs w:val="20"/>
          <w:lang w:eastAsia="en-IE"/>
        </w:rPr>
        <w:t xml:space="preserve">in which the </w:t>
      </w:r>
      <w:r w:rsidR="005447C6" w:rsidRPr="00833802">
        <w:rPr>
          <w:rFonts w:ascii="Verdana" w:eastAsia="Times New Roman" w:hAnsi="Verdana" w:cs="Arial"/>
          <w:sz w:val="20"/>
          <w:szCs w:val="20"/>
          <w:lang w:eastAsia="en-IE"/>
        </w:rPr>
        <w:t xml:space="preserve">number of pupils </w:t>
      </w:r>
      <w:r w:rsidR="00333E3D" w:rsidRPr="00833802">
        <w:rPr>
          <w:rFonts w:ascii="Verdana" w:eastAsia="Times New Roman" w:hAnsi="Verdana" w:cs="Arial"/>
          <w:sz w:val="20"/>
          <w:szCs w:val="20"/>
          <w:lang w:eastAsia="en-IE"/>
        </w:rPr>
        <w:t xml:space="preserve">already </w:t>
      </w:r>
      <w:r w:rsidR="005447C6" w:rsidRPr="00833802">
        <w:rPr>
          <w:rFonts w:ascii="Verdana" w:eastAsia="Times New Roman" w:hAnsi="Verdana" w:cs="Arial"/>
          <w:sz w:val="20"/>
          <w:szCs w:val="20"/>
          <w:lang w:eastAsia="en-IE"/>
        </w:rPr>
        <w:t>exceeds 26</w:t>
      </w:r>
      <w:r w:rsidR="00502948" w:rsidRPr="00833802">
        <w:rPr>
          <w:rFonts w:ascii="Verdana" w:eastAsia="Times New Roman" w:hAnsi="Verdana" w:cs="Arial"/>
          <w:sz w:val="20"/>
          <w:szCs w:val="20"/>
          <w:lang w:eastAsia="en-IE"/>
        </w:rPr>
        <w:t xml:space="preserve">, </w:t>
      </w:r>
      <w:r w:rsidR="005A3E35" w:rsidRPr="00833802">
        <w:rPr>
          <w:rFonts w:ascii="Verdana" w:eastAsia="Times New Roman" w:hAnsi="Verdana" w:cs="Arial"/>
          <w:sz w:val="20"/>
          <w:szCs w:val="20"/>
          <w:lang w:eastAsia="en-IE"/>
        </w:rPr>
        <w:t>an application to enrol into that class will not be accepted</w:t>
      </w:r>
      <w:r w:rsidR="00462118" w:rsidRPr="00833802">
        <w:rPr>
          <w:rFonts w:ascii="Verdana" w:eastAsia="Times New Roman" w:hAnsi="Verdana" w:cs="Arial"/>
          <w:sz w:val="20"/>
          <w:szCs w:val="20"/>
          <w:lang w:eastAsia="en-IE"/>
        </w:rPr>
        <w:t xml:space="preserve"> where </w:t>
      </w:r>
      <w:r w:rsidR="00791CF6" w:rsidRPr="00833802">
        <w:rPr>
          <w:rFonts w:ascii="Verdana" w:eastAsia="Times New Roman" w:hAnsi="Verdana" w:cs="Arial"/>
          <w:sz w:val="20"/>
          <w:szCs w:val="20"/>
          <w:lang w:eastAsia="en-IE"/>
        </w:rPr>
        <w:t xml:space="preserve">this would result in </w:t>
      </w:r>
      <w:r w:rsidR="00803A77" w:rsidRPr="00833802">
        <w:rPr>
          <w:rFonts w:ascii="Verdana" w:eastAsia="Times New Roman" w:hAnsi="Verdana" w:cs="Arial"/>
          <w:sz w:val="20"/>
          <w:szCs w:val="20"/>
          <w:lang w:eastAsia="en-IE"/>
        </w:rPr>
        <w:t xml:space="preserve">the number </w:t>
      </w:r>
      <w:r w:rsidR="00711623" w:rsidRPr="00833802">
        <w:rPr>
          <w:rFonts w:ascii="Verdana" w:eastAsia="Times New Roman" w:hAnsi="Verdana" w:cs="Arial"/>
          <w:sz w:val="20"/>
          <w:szCs w:val="20"/>
          <w:lang w:eastAsia="en-IE"/>
        </w:rPr>
        <w:t xml:space="preserve">of pupils </w:t>
      </w:r>
      <w:r w:rsidR="00791CF6" w:rsidRPr="00833802">
        <w:rPr>
          <w:rFonts w:ascii="Verdana" w:eastAsia="Times New Roman" w:hAnsi="Verdana" w:cs="Arial"/>
          <w:sz w:val="20"/>
          <w:szCs w:val="20"/>
          <w:lang w:eastAsia="en-IE"/>
        </w:rPr>
        <w:t>remaining</w:t>
      </w:r>
      <w:r w:rsidR="008B450F" w:rsidRPr="00833802">
        <w:rPr>
          <w:rFonts w:ascii="Verdana" w:eastAsia="Times New Roman" w:hAnsi="Verdana" w:cs="Arial"/>
          <w:sz w:val="20"/>
          <w:szCs w:val="20"/>
          <w:lang w:eastAsia="en-IE"/>
        </w:rPr>
        <w:t xml:space="preserve"> </w:t>
      </w:r>
      <w:r w:rsidR="00864FC0" w:rsidRPr="00833802">
        <w:rPr>
          <w:rFonts w:ascii="Verdana" w:eastAsia="Times New Roman" w:hAnsi="Verdana" w:cs="Arial"/>
          <w:sz w:val="20"/>
          <w:szCs w:val="20"/>
          <w:lang w:eastAsia="en-IE"/>
        </w:rPr>
        <w:t xml:space="preserve">equal to or </w:t>
      </w:r>
      <w:r w:rsidR="008B450F" w:rsidRPr="00833802">
        <w:rPr>
          <w:rFonts w:ascii="Verdana" w:eastAsia="Times New Roman" w:hAnsi="Verdana" w:cs="Arial"/>
          <w:sz w:val="20"/>
          <w:szCs w:val="20"/>
          <w:lang w:eastAsia="en-IE"/>
        </w:rPr>
        <w:t xml:space="preserve">at any number </w:t>
      </w:r>
      <w:r w:rsidR="005447C6" w:rsidRPr="00833802">
        <w:rPr>
          <w:rFonts w:ascii="Verdana" w:eastAsia="Times New Roman" w:hAnsi="Verdana" w:cs="Arial"/>
          <w:sz w:val="20"/>
          <w:szCs w:val="20"/>
          <w:lang w:eastAsia="en-IE"/>
        </w:rPr>
        <w:t>in excess</w:t>
      </w:r>
      <w:r w:rsidR="00803A77" w:rsidRPr="00833802">
        <w:rPr>
          <w:rFonts w:ascii="Verdana" w:eastAsia="Times New Roman" w:hAnsi="Verdana" w:cs="Arial"/>
          <w:sz w:val="20"/>
          <w:szCs w:val="20"/>
          <w:lang w:eastAsia="en-IE"/>
        </w:rPr>
        <w:t xml:space="preserve"> of 26</w:t>
      </w:r>
      <w:r w:rsidR="00907261" w:rsidRPr="00833802">
        <w:rPr>
          <w:rFonts w:ascii="Verdana" w:eastAsia="Times New Roman" w:hAnsi="Verdana" w:cs="Arial"/>
          <w:sz w:val="20"/>
          <w:szCs w:val="20"/>
          <w:lang w:eastAsia="en-IE"/>
        </w:rPr>
        <w:t>.</w:t>
      </w:r>
      <w:r w:rsidR="0024154C" w:rsidRPr="00833802">
        <w:rPr>
          <w:rFonts w:ascii="Verdana" w:eastAsia="Times New Roman" w:hAnsi="Verdana" w:cs="Arial"/>
          <w:sz w:val="20"/>
          <w:szCs w:val="20"/>
          <w:lang w:eastAsia="en-IE"/>
        </w:rPr>
        <w:t xml:space="preserve"> </w:t>
      </w:r>
      <w:r w:rsidR="006E6A57" w:rsidRPr="00833802">
        <w:rPr>
          <w:rFonts w:ascii="Verdana" w:hAnsi="Verdana"/>
          <w:sz w:val="20"/>
          <w:szCs w:val="20"/>
        </w:rPr>
        <w:t>N</w:t>
      </w:r>
      <w:r w:rsidR="00B80F5B" w:rsidRPr="00833802">
        <w:rPr>
          <w:rFonts w:ascii="Verdana" w:hAnsi="Verdana"/>
          <w:sz w:val="20"/>
          <w:szCs w:val="20"/>
        </w:rPr>
        <w:t xml:space="preserve">o </w:t>
      </w:r>
      <w:r w:rsidR="005A0422" w:rsidRPr="00833802">
        <w:rPr>
          <w:rFonts w:ascii="Verdana" w:hAnsi="Verdana"/>
          <w:sz w:val="20"/>
          <w:szCs w:val="20"/>
        </w:rPr>
        <w:t xml:space="preserve">pupils </w:t>
      </w:r>
      <w:r w:rsidR="00B80F5B" w:rsidRPr="00833802">
        <w:rPr>
          <w:rFonts w:ascii="Verdana" w:hAnsi="Verdana"/>
          <w:sz w:val="20"/>
          <w:szCs w:val="20"/>
        </w:rPr>
        <w:t xml:space="preserve">will be accepted into Junior Infants </w:t>
      </w:r>
      <w:r w:rsidR="007E0EAF" w:rsidRPr="00833802">
        <w:rPr>
          <w:rFonts w:ascii="Verdana" w:hAnsi="Verdana"/>
          <w:sz w:val="20"/>
          <w:szCs w:val="20"/>
        </w:rPr>
        <w:t xml:space="preserve">prior to </w:t>
      </w:r>
      <w:r w:rsidR="00071FC1" w:rsidRPr="00833802">
        <w:rPr>
          <w:rFonts w:ascii="Verdana" w:hAnsi="Verdana"/>
          <w:sz w:val="20"/>
          <w:szCs w:val="20"/>
        </w:rPr>
        <w:t>October 1</w:t>
      </w:r>
      <w:r w:rsidR="00071FC1" w:rsidRPr="00833802">
        <w:rPr>
          <w:rFonts w:ascii="Verdana" w:hAnsi="Verdana"/>
          <w:sz w:val="20"/>
          <w:szCs w:val="20"/>
          <w:vertAlign w:val="superscript"/>
        </w:rPr>
        <w:t>st</w:t>
      </w:r>
      <w:r w:rsidR="00652F3D" w:rsidRPr="00833802">
        <w:rPr>
          <w:rFonts w:ascii="Verdana" w:hAnsi="Verdana"/>
          <w:sz w:val="20"/>
          <w:szCs w:val="20"/>
        </w:rPr>
        <w:t>.  A</w:t>
      </w:r>
      <w:r w:rsidR="00BF0636" w:rsidRPr="00833802">
        <w:rPr>
          <w:rFonts w:ascii="Verdana" w:hAnsi="Verdana"/>
          <w:sz w:val="20"/>
          <w:szCs w:val="20"/>
        </w:rPr>
        <w:t xml:space="preserve">n application </w:t>
      </w:r>
      <w:r w:rsidR="00652F3D" w:rsidRPr="00833802">
        <w:rPr>
          <w:rFonts w:ascii="Verdana" w:hAnsi="Verdana"/>
          <w:sz w:val="20"/>
          <w:szCs w:val="20"/>
        </w:rPr>
        <w:t xml:space="preserve">for enrolment into Junior Infants </w:t>
      </w:r>
      <w:r w:rsidR="00BA5D02" w:rsidRPr="00833802">
        <w:rPr>
          <w:rFonts w:ascii="Verdana" w:hAnsi="Verdana"/>
          <w:sz w:val="20"/>
          <w:szCs w:val="20"/>
        </w:rPr>
        <w:t>after October 1st and for the remainder of the academic year</w:t>
      </w:r>
      <w:r w:rsidR="00601BCC" w:rsidRPr="00833802">
        <w:rPr>
          <w:rFonts w:ascii="Verdana" w:hAnsi="Verdana"/>
          <w:sz w:val="20"/>
          <w:szCs w:val="20"/>
        </w:rPr>
        <w:t>,</w:t>
      </w:r>
      <w:r w:rsidR="00BA5D02" w:rsidRPr="00833802">
        <w:rPr>
          <w:rFonts w:ascii="Verdana" w:hAnsi="Verdana"/>
          <w:sz w:val="20"/>
          <w:szCs w:val="20"/>
        </w:rPr>
        <w:t xml:space="preserve"> </w:t>
      </w:r>
      <w:r w:rsidR="00652F3D" w:rsidRPr="00833802">
        <w:rPr>
          <w:rFonts w:ascii="Verdana" w:hAnsi="Verdana"/>
          <w:sz w:val="20"/>
          <w:szCs w:val="20"/>
        </w:rPr>
        <w:t xml:space="preserve"> </w:t>
      </w:r>
      <w:r w:rsidR="00BF0636" w:rsidRPr="00833802">
        <w:rPr>
          <w:rFonts w:ascii="Verdana" w:hAnsi="Verdana"/>
          <w:sz w:val="20"/>
          <w:szCs w:val="20"/>
        </w:rPr>
        <w:t xml:space="preserve">will be considered </w:t>
      </w:r>
      <w:r w:rsidR="005F1303" w:rsidRPr="00833802">
        <w:rPr>
          <w:rFonts w:ascii="Verdana" w:hAnsi="Verdana"/>
          <w:sz w:val="20"/>
          <w:szCs w:val="20"/>
        </w:rPr>
        <w:t xml:space="preserve">only </w:t>
      </w:r>
      <w:r w:rsidR="00BF0636" w:rsidRPr="00833802">
        <w:rPr>
          <w:rFonts w:ascii="Verdana" w:hAnsi="Verdana"/>
          <w:sz w:val="20"/>
          <w:szCs w:val="20"/>
        </w:rPr>
        <w:t xml:space="preserve">where </w:t>
      </w:r>
      <w:r w:rsidR="009C5170" w:rsidRPr="00833802">
        <w:rPr>
          <w:rFonts w:ascii="Verdana" w:hAnsi="Verdana"/>
          <w:sz w:val="20"/>
          <w:szCs w:val="20"/>
        </w:rPr>
        <w:t>a vacancy exists</w:t>
      </w:r>
      <w:r w:rsidR="002D31FA" w:rsidRPr="00833802">
        <w:rPr>
          <w:rFonts w:ascii="Verdana" w:hAnsi="Verdana"/>
          <w:sz w:val="20"/>
          <w:szCs w:val="20"/>
        </w:rPr>
        <w:t xml:space="preserve">, </w:t>
      </w:r>
      <w:r w:rsidR="005A0422" w:rsidRPr="00833802">
        <w:rPr>
          <w:rFonts w:ascii="Verdana" w:hAnsi="Verdana"/>
          <w:sz w:val="20"/>
          <w:szCs w:val="20"/>
        </w:rPr>
        <w:t>the applican</w:t>
      </w:r>
      <w:r w:rsidR="00BF0636" w:rsidRPr="00833802">
        <w:rPr>
          <w:rFonts w:ascii="Verdana" w:hAnsi="Verdana"/>
          <w:sz w:val="20"/>
          <w:szCs w:val="20"/>
        </w:rPr>
        <w:t>t w</w:t>
      </w:r>
      <w:r w:rsidR="006E6A57" w:rsidRPr="00833802">
        <w:rPr>
          <w:rFonts w:ascii="Verdana" w:hAnsi="Verdana"/>
          <w:sz w:val="20"/>
          <w:szCs w:val="20"/>
        </w:rPr>
        <w:t xml:space="preserve">as already enrolled </w:t>
      </w:r>
      <w:r w:rsidR="00F63A29" w:rsidRPr="00833802">
        <w:rPr>
          <w:rFonts w:ascii="Verdana" w:hAnsi="Verdana"/>
          <w:sz w:val="20"/>
          <w:szCs w:val="20"/>
        </w:rPr>
        <w:t xml:space="preserve">in </w:t>
      </w:r>
      <w:r w:rsidR="007E0EAF" w:rsidRPr="00833802">
        <w:rPr>
          <w:rFonts w:ascii="Verdana" w:hAnsi="Verdana"/>
          <w:sz w:val="20"/>
          <w:szCs w:val="20"/>
        </w:rPr>
        <w:t xml:space="preserve">another primary school </w:t>
      </w:r>
      <w:r w:rsidR="00F63A29" w:rsidRPr="00833802">
        <w:rPr>
          <w:rFonts w:ascii="Verdana" w:hAnsi="Verdana"/>
          <w:sz w:val="20"/>
          <w:szCs w:val="20"/>
        </w:rPr>
        <w:t xml:space="preserve">and </w:t>
      </w:r>
      <w:r w:rsidR="00DB6016" w:rsidRPr="00833802">
        <w:rPr>
          <w:rFonts w:ascii="Verdana" w:hAnsi="Verdana"/>
          <w:sz w:val="20"/>
          <w:szCs w:val="20"/>
        </w:rPr>
        <w:t>is</w:t>
      </w:r>
      <w:r w:rsidR="006E6A57" w:rsidRPr="00833802">
        <w:rPr>
          <w:rFonts w:ascii="Verdana" w:hAnsi="Verdana"/>
          <w:sz w:val="20"/>
          <w:szCs w:val="20"/>
        </w:rPr>
        <w:t>/was</w:t>
      </w:r>
      <w:r w:rsidR="00DB6016" w:rsidRPr="00833802">
        <w:rPr>
          <w:rFonts w:ascii="Verdana" w:hAnsi="Verdana"/>
          <w:sz w:val="20"/>
          <w:szCs w:val="20"/>
        </w:rPr>
        <w:t xml:space="preserve"> </w:t>
      </w:r>
      <w:r w:rsidR="005A0422" w:rsidRPr="00833802">
        <w:rPr>
          <w:rFonts w:ascii="Verdana" w:hAnsi="Verdana"/>
          <w:sz w:val="20"/>
          <w:szCs w:val="20"/>
        </w:rPr>
        <w:t xml:space="preserve">in </w:t>
      </w:r>
      <w:r w:rsidR="007E0EAF" w:rsidRPr="00833802">
        <w:rPr>
          <w:rFonts w:ascii="Verdana" w:hAnsi="Verdana"/>
          <w:sz w:val="20"/>
          <w:szCs w:val="20"/>
        </w:rPr>
        <w:t>attendance at that</w:t>
      </w:r>
      <w:r w:rsidR="00B80F5B" w:rsidRPr="00833802">
        <w:rPr>
          <w:rFonts w:ascii="Verdana" w:hAnsi="Verdana"/>
          <w:sz w:val="20"/>
          <w:szCs w:val="20"/>
        </w:rPr>
        <w:t xml:space="preserve"> primary school</w:t>
      </w:r>
      <w:r w:rsidR="004A5D95" w:rsidRPr="00833802">
        <w:rPr>
          <w:rFonts w:ascii="Verdana" w:hAnsi="Verdana"/>
          <w:sz w:val="20"/>
          <w:szCs w:val="20"/>
        </w:rPr>
        <w:t xml:space="preserve"> for not less </w:t>
      </w:r>
      <w:r w:rsidR="007E0EAF" w:rsidRPr="00833802">
        <w:rPr>
          <w:rFonts w:ascii="Verdana" w:hAnsi="Verdana"/>
          <w:sz w:val="20"/>
          <w:szCs w:val="20"/>
        </w:rPr>
        <w:t>than 20 school days</w:t>
      </w:r>
      <w:r w:rsidR="004A5D95" w:rsidRPr="00833802">
        <w:rPr>
          <w:rFonts w:ascii="Verdana" w:hAnsi="Verdana"/>
          <w:sz w:val="20"/>
          <w:szCs w:val="20"/>
        </w:rPr>
        <w:t>.</w:t>
      </w:r>
      <w:r w:rsidR="00462118" w:rsidRPr="00833802">
        <w:rPr>
          <w:rFonts w:ascii="Verdana" w:eastAsia="Times New Roman" w:hAnsi="Verdana" w:cs="Arial"/>
          <w:sz w:val="20"/>
          <w:szCs w:val="20"/>
          <w:lang w:eastAsia="en-IE"/>
        </w:rPr>
        <w:t xml:space="preserve">  </w:t>
      </w:r>
    </w:p>
    <w:p w14:paraId="7EB87A05" w14:textId="370BCF48" w:rsidR="005A0422" w:rsidRPr="006B7A1B" w:rsidRDefault="005A0422" w:rsidP="006A55E5">
      <w:pPr>
        <w:numPr>
          <w:ilvl w:val="0"/>
          <w:numId w:val="24"/>
        </w:numPr>
        <w:tabs>
          <w:tab w:val="num" w:pos="360"/>
        </w:tabs>
        <w:spacing w:after="0" w:line="280" w:lineRule="exact"/>
        <w:jc w:val="both"/>
        <w:rPr>
          <w:rFonts w:ascii="Verdana" w:hAnsi="Verdana" w:cs="Arial"/>
          <w:sz w:val="20"/>
          <w:szCs w:val="20"/>
        </w:rPr>
      </w:pPr>
    </w:p>
    <w:p w14:paraId="23161A10" w14:textId="5730717F" w:rsidR="00895596" w:rsidRPr="000D16C4" w:rsidRDefault="00652F3D" w:rsidP="009C5170">
      <w:pPr>
        <w:numPr>
          <w:ilvl w:val="0"/>
          <w:numId w:val="24"/>
        </w:numPr>
        <w:tabs>
          <w:tab w:val="num" w:pos="360"/>
        </w:tabs>
        <w:spacing w:after="0" w:line="280" w:lineRule="exact"/>
        <w:jc w:val="both"/>
        <w:rPr>
          <w:rFonts w:ascii="Verdana" w:hAnsi="Verdana" w:cs="Arial"/>
          <w:sz w:val="20"/>
          <w:szCs w:val="20"/>
        </w:rPr>
      </w:pPr>
      <w:r w:rsidRPr="000D16C4">
        <w:rPr>
          <w:rFonts w:ascii="Verdana" w:hAnsi="Verdana"/>
          <w:bCs/>
          <w:iCs/>
          <w:color w:val="000000"/>
          <w:sz w:val="20"/>
          <w:szCs w:val="20"/>
        </w:rPr>
        <w:t>P</w:t>
      </w:r>
      <w:r w:rsidR="007F0E7F" w:rsidRPr="000D16C4">
        <w:rPr>
          <w:rFonts w:ascii="Verdana" w:hAnsi="Verdana"/>
          <w:bCs/>
          <w:iCs/>
          <w:color w:val="000000"/>
          <w:sz w:val="20"/>
          <w:szCs w:val="20"/>
        </w:rPr>
        <w:t>upil</w:t>
      </w:r>
      <w:r w:rsidRPr="000D16C4">
        <w:rPr>
          <w:rFonts w:ascii="Verdana" w:hAnsi="Verdana"/>
          <w:bCs/>
          <w:iCs/>
          <w:color w:val="000000"/>
          <w:sz w:val="20"/>
          <w:szCs w:val="20"/>
        </w:rPr>
        <w:t>s</w:t>
      </w:r>
      <w:r w:rsidR="006A55E5" w:rsidRPr="000D16C4">
        <w:rPr>
          <w:rFonts w:ascii="Verdana" w:hAnsi="Verdana"/>
          <w:bCs/>
          <w:iCs/>
          <w:color w:val="000000"/>
          <w:sz w:val="20"/>
          <w:szCs w:val="20"/>
        </w:rPr>
        <w:t xml:space="preserve"> </w:t>
      </w:r>
      <w:r w:rsidR="00F9353F" w:rsidRPr="000D16C4">
        <w:rPr>
          <w:rFonts w:ascii="Verdana" w:hAnsi="Verdana"/>
          <w:bCs/>
          <w:iCs/>
          <w:color w:val="000000"/>
          <w:sz w:val="20"/>
          <w:szCs w:val="20"/>
        </w:rPr>
        <w:t xml:space="preserve">will be </w:t>
      </w:r>
      <w:r w:rsidRPr="000D16C4">
        <w:rPr>
          <w:rFonts w:ascii="Verdana" w:hAnsi="Verdana"/>
          <w:bCs/>
          <w:iCs/>
          <w:color w:val="000000"/>
          <w:sz w:val="20"/>
          <w:szCs w:val="20"/>
        </w:rPr>
        <w:t>enrolled in</w:t>
      </w:r>
      <w:r w:rsidR="006A55E5" w:rsidRPr="000D16C4">
        <w:rPr>
          <w:rFonts w:ascii="Verdana" w:hAnsi="Verdana"/>
          <w:bCs/>
          <w:iCs/>
          <w:color w:val="000000"/>
          <w:sz w:val="20"/>
          <w:szCs w:val="20"/>
        </w:rPr>
        <w:t xml:space="preserve"> age appropriate class</w:t>
      </w:r>
      <w:r w:rsidRPr="000D16C4">
        <w:rPr>
          <w:rFonts w:ascii="Verdana" w:hAnsi="Verdana"/>
          <w:bCs/>
          <w:iCs/>
          <w:color w:val="000000"/>
          <w:sz w:val="20"/>
          <w:szCs w:val="20"/>
        </w:rPr>
        <w:t>/es</w:t>
      </w:r>
      <w:r w:rsidR="006A55E5" w:rsidRPr="000D16C4">
        <w:rPr>
          <w:rFonts w:ascii="Verdana" w:hAnsi="Verdana"/>
          <w:bCs/>
          <w:iCs/>
          <w:color w:val="000000"/>
          <w:sz w:val="20"/>
          <w:szCs w:val="20"/>
        </w:rPr>
        <w:t xml:space="preserve"> </w:t>
      </w:r>
      <w:r w:rsidR="00F9353F" w:rsidRPr="000D16C4">
        <w:rPr>
          <w:rFonts w:ascii="Verdana" w:hAnsi="Verdana"/>
          <w:bCs/>
          <w:iCs/>
          <w:color w:val="000000"/>
          <w:sz w:val="20"/>
          <w:szCs w:val="20"/>
        </w:rPr>
        <w:t>once the fol</w:t>
      </w:r>
      <w:r w:rsidR="006A55E5" w:rsidRPr="000D16C4">
        <w:rPr>
          <w:rFonts w:ascii="Verdana" w:hAnsi="Verdana"/>
          <w:bCs/>
          <w:iCs/>
          <w:color w:val="000000"/>
          <w:sz w:val="20"/>
          <w:szCs w:val="20"/>
        </w:rPr>
        <w:t>lowing criteria have been met:</w:t>
      </w:r>
    </w:p>
    <w:p w14:paraId="17900429" w14:textId="5FE44D0C" w:rsidR="006A55E5" w:rsidRPr="000D16C4" w:rsidRDefault="00601BCC" w:rsidP="003820C5">
      <w:pPr>
        <w:pStyle w:val="ListParagraph"/>
        <w:numPr>
          <w:ilvl w:val="0"/>
          <w:numId w:val="30"/>
        </w:numPr>
        <w:spacing w:after="0" w:line="280" w:lineRule="exact"/>
        <w:ind w:left="720"/>
        <w:jc w:val="both"/>
        <w:rPr>
          <w:rFonts w:ascii="Verdana" w:hAnsi="Verdana" w:cs="Arial"/>
          <w:sz w:val="20"/>
          <w:szCs w:val="20"/>
        </w:rPr>
      </w:pPr>
      <w:r w:rsidRPr="000D16C4">
        <w:rPr>
          <w:rFonts w:ascii="Verdana" w:hAnsi="Verdana" w:cs="Arial"/>
          <w:sz w:val="20"/>
          <w:szCs w:val="20"/>
        </w:rPr>
        <w:t>The</w:t>
      </w:r>
      <w:r w:rsidR="006B65CB" w:rsidRPr="000D16C4">
        <w:rPr>
          <w:rFonts w:ascii="Verdana" w:hAnsi="Verdana" w:cs="Arial"/>
          <w:sz w:val="20"/>
          <w:szCs w:val="20"/>
        </w:rPr>
        <w:t xml:space="preserve"> official application form, which is available for download fr</w:t>
      </w:r>
      <w:r w:rsidR="00CD6012" w:rsidRPr="000D16C4">
        <w:rPr>
          <w:rFonts w:ascii="Verdana" w:hAnsi="Verdana" w:cs="Arial"/>
          <w:sz w:val="20"/>
          <w:szCs w:val="20"/>
        </w:rPr>
        <w:t>om the school’s website at www.</w:t>
      </w:r>
      <w:r w:rsidR="006B65CB" w:rsidRPr="000D16C4">
        <w:rPr>
          <w:rFonts w:ascii="Verdana" w:eastAsia="Calibri" w:hAnsi="Verdana" w:cs="Arial"/>
          <w:iCs/>
          <w:sz w:val="20"/>
          <w:szCs w:val="20"/>
        </w:rPr>
        <w:t>scoilbhridens.ie</w:t>
      </w:r>
      <w:r w:rsidR="006B65CB" w:rsidRPr="000D16C4">
        <w:rPr>
          <w:rFonts w:ascii="Verdana" w:hAnsi="Verdana" w:cs="Arial"/>
          <w:sz w:val="20"/>
          <w:szCs w:val="20"/>
        </w:rPr>
        <w:t xml:space="preserve"> and/or in hard copy </w:t>
      </w:r>
      <w:r w:rsidR="00F9353F" w:rsidRPr="000D16C4">
        <w:rPr>
          <w:rFonts w:ascii="Verdana" w:hAnsi="Verdana" w:cs="Arial"/>
          <w:sz w:val="20"/>
          <w:szCs w:val="20"/>
        </w:rPr>
        <w:t xml:space="preserve">on </w:t>
      </w:r>
      <w:r w:rsidR="00CD6012" w:rsidRPr="000D16C4">
        <w:rPr>
          <w:rFonts w:ascii="Verdana" w:hAnsi="Verdana" w:cs="Arial"/>
          <w:sz w:val="20"/>
          <w:szCs w:val="20"/>
        </w:rPr>
        <w:t>request</w:t>
      </w:r>
      <w:r w:rsidR="005351CC" w:rsidRPr="000D16C4">
        <w:rPr>
          <w:rFonts w:ascii="Verdana" w:hAnsi="Verdana" w:cs="Arial"/>
          <w:sz w:val="20"/>
          <w:szCs w:val="20"/>
        </w:rPr>
        <w:t xml:space="preserve"> </w:t>
      </w:r>
      <w:r w:rsidR="006A55E5" w:rsidRPr="000D16C4">
        <w:rPr>
          <w:rFonts w:ascii="Verdana" w:hAnsi="Verdana" w:cs="Arial"/>
          <w:sz w:val="20"/>
          <w:szCs w:val="20"/>
        </w:rPr>
        <w:t xml:space="preserve">from the school, </w:t>
      </w:r>
      <w:r w:rsidR="006B65CB" w:rsidRPr="000D16C4">
        <w:rPr>
          <w:rFonts w:ascii="Verdana" w:hAnsi="Verdana" w:cs="Arial"/>
          <w:sz w:val="20"/>
          <w:szCs w:val="20"/>
        </w:rPr>
        <w:t>must be fully comp</w:t>
      </w:r>
      <w:r w:rsidR="005351CC" w:rsidRPr="000D16C4">
        <w:rPr>
          <w:rFonts w:ascii="Verdana" w:hAnsi="Verdana" w:cs="Arial"/>
          <w:sz w:val="20"/>
          <w:szCs w:val="20"/>
        </w:rPr>
        <w:t>leted, dated and signed by the P</w:t>
      </w:r>
      <w:r w:rsidRPr="000D16C4">
        <w:rPr>
          <w:rFonts w:ascii="Verdana" w:hAnsi="Verdana" w:cs="Arial"/>
          <w:sz w:val="20"/>
          <w:szCs w:val="20"/>
        </w:rPr>
        <w:t>arents</w:t>
      </w:r>
      <w:r w:rsidR="006A55E5" w:rsidRPr="000D16C4">
        <w:rPr>
          <w:rFonts w:ascii="Verdana" w:hAnsi="Verdana" w:cs="Arial"/>
          <w:sz w:val="20"/>
          <w:szCs w:val="20"/>
        </w:rPr>
        <w:t xml:space="preserve"> </w:t>
      </w:r>
    </w:p>
    <w:p w14:paraId="6A6697AD" w14:textId="6782E96B" w:rsidR="006A55E5" w:rsidRPr="000D16C4" w:rsidRDefault="006A55E5" w:rsidP="003820C5">
      <w:pPr>
        <w:pStyle w:val="ListParagraph"/>
        <w:numPr>
          <w:ilvl w:val="0"/>
          <w:numId w:val="30"/>
        </w:numPr>
        <w:spacing w:after="0" w:line="280" w:lineRule="exact"/>
        <w:ind w:left="720"/>
        <w:jc w:val="both"/>
        <w:rPr>
          <w:rFonts w:ascii="Verdana" w:hAnsi="Verdana" w:cs="Arial"/>
          <w:sz w:val="20"/>
          <w:szCs w:val="20"/>
        </w:rPr>
      </w:pPr>
      <w:r w:rsidRPr="000D16C4">
        <w:rPr>
          <w:rFonts w:ascii="Verdana" w:hAnsi="Verdana" w:cs="Arial"/>
          <w:sz w:val="20"/>
          <w:szCs w:val="20"/>
        </w:rPr>
        <w:t>A</w:t>
      </w:r>
      <w:r w:rsidR="006B65CB" w:rsidRPr="000D16C4">
        <w:rPr>
          <w:rFonts w:ascii="Verdana" w:hAnsi="Verdana" w:cs="Arial"/>
          <w:sz w:val="20"/>
          <w:szCs w:val="20"/>
        </w:rPr>
        <w:t>ll requested documentation</w:t>
      </w:r>
      <w:r w:rsidR="00F44362" w:rsidRPr="000D16C4">
        <w:rPr>
          <w:rFonts w:ascii="Verdana" w:hAnsi="Verdana" w:cs="Arial"/>
          <w:sz w:val="20"/>
          <w:szCs w:val="20"/>
        </w:rPr>
        <w:t xml:space="preserve"> must be furnished i.e.</w:t>
      </w:r>
      <w:r w:rsidR="00855FAB" w:rsidRPr="000D16C4">
        <w:rPr>
          <w:rFonts w:ascii="Verdana" w:hAnsi="Verdana" w:cs="Arial"/>
          <w:sz w:val="20"/>
          <w:szCs w:val="20"/>
        </w:rPr>
        <w:t xml:space="preserve"> a c</w:t>
      </w:r>
      <w:r w:rsidR="00E522F5" w:rsidRPr="000D16C4">
        <w:rPr>
          <w:rFonts w:ascii="Verdana" w:hAnsi="Verdana" w:cs="Arial"/>
          <w:sz w:val="20"/>
          <w:szCs w:val="20"/>
        </w:rPr>
        <w:t>opy of the applicant</w:t>
      </w:r>
      <w:r w:rsidR="00A7610F" w:rsidRPr="000D16C4">
        <w:rPr>
          <w:rFonts w:ascii="Verdana" w:hAnsi="Verdana" w:cs="Arial"/>
          <w:sz w:val="20"/>
          <w:szCs w:val="20"/>
        </w:rPr>
        <w:t>’</w:t>
      </w:r>
      <w:r w:rsidR="00E522F5" w:rsidRPr="000D16C4">
        <w:rPr>
          <w:rFonts w:ascii="Verdana" w:hAnsi="Verdana" w:cs="Arial"/>
          <w:sz w:val="20"/>
          <w:szCs w:val="20"/>
        </w:rPr>
        <w:t>s birth</w:t>
      </w:r>
      <w:r w:rsidR="00601BCC" w:rsidRPr="000D16C4">
        <w:rPr>
          <w:rFonts w:ascii="Verdana" w:hAnsi="Verdana" w:cs="Arial"/>
          <w:sz w:val="20"/>
          <w:szCs w:val="20"/>
        </w:rPr>
        <w:t xml:space="preserve"> certificate</w:t>
      </w:r>
      <w:r w:rsidR="006B65CB" w:rsidRPr="000D16C4">
        <w:rPr>
          <w:rFonts w:ascii="Verdana" w:hAnsi="Verdana" w:cs="Arial"/>
          <w:sz w:val="20"/>
          <w:szCs w:val="20"/>
        </w:rPr>
        <w:t xml:space="preserve"> </w:t>
      </w:r>
    </w:p>
    <w:p w14:paraId="0BFBF0BC" w14:textId="2441A994" w:rsidR="006B65CB" w:rsidRPr="000D16C4" w:rsidRDefault="006B65CB" w:rsidP="003820C5">
      <w:pPr>
        <w:pStyle w:val="ListParagraph"/>
        <w:numPr>
          <w:ilvl w:val="0"/>
          <w:numId w:val="30"/>
        </w:numPr>
        <w:spacing w:after="0" w:line="280" w:lineRule="exact"/>
        <w:ind w:left="720"/>
        <w:jc w:val="both"/>
        <w:rPr>
          <w:rFonts w:ascii="Verdana" w:hAnsi="Verdana" w:cs="Arial"/>
          <w:sz w:val="20"/>
          <w:szCs w:val="20"/>
        </w:rPr>
      </w:pPr>
      <w:r w:rsidRPr="000D16C4">
        <w:rPr>
          <w:rFonts w:ascii="Verdana" w:hAnsi="Verdana" w:cs="Arial"/>
          <w:sz w:val="20"/>
          <w:szCs w:val="20"/>
        </w:rPr>
        <w:t>A separate form mus</w:t>
      </w:r>
      <w:r w:rsidR="00E522F5" w:rsidRPr="000D16C4">
        <w:rPr>
          <w:rFonts w:ascii="Verdana" w:hAnsi="Verdana" w:cs="Arial"/>
          <w:sz w:val="20"/>
          <w:szCs w:val="20"/>
        </w:rPr>
        <w:t xml:space="preserve">t be completed </w:t>
      </w:r>
      <w:r w:rsidR="00601BCC" w:rsidRPr="000D16C4">
        <w:rPr>
          <w:rFonts w:ascii="Verdana" w:hAnsi="Verdana" w:cs="Arial"/>
          <w:sz w:val="20"/>
          <w:szCs w:val="20"/>
        </w:rPr>
        <w:t>for each child</w:t>
      </w:r>
    </w:p>
    <w:p w14:paraId="4AC59EC7" w14:textId="31966F5A" w:rsidR="003450F2" w:rsidRPr="000D16C4" w:rsidRDefault="003450F2" w:rsidP="003820C5">
      <w:pPr>
        <w:pStyle w:val="ListParagraph"/>
        <w:numPr>
          <w:ilvl w:val="0"/>
          <w:numId w:val="30"/>
        </w:numPr>
        <w:spacing w:after="0" w:line="280" w:lineRule="exact"/>
        <w:ind w:left="720"/>
        <w:jc w:val="both"/>
        <w:rPr>
          <w:rFonts w:ascii="Verdana" w:hAnsi="Verdana" w:cs="Arial"/>
          <w:sz w:val="20"/>
          <w:szCs w:val="20"/>
        </w:rPr>
      </w:pPr>
      <w:r w:rsidRPr="000D16C4">
        <w:rPr>
          <w:rFonts w:ascii="Verdana" w:hAnsi="Verdana" w:cs="Arial"/>
          <w:sz w:val="20"/>
          <w:szCs w:val="20"/>
        </w:rPr>
        <w:t>The BoM is not obliged to consider i</w:t>
      </w:r>
      <w:r w:rsidR="00A7610F" w:rsidRPr="000D16C4">
        <w:rPr>
          <w:rFonts w:ascii="Verdana" w:hAnsi="Verdana" w:cs="Arial"/>
          <w:sz w:val="20"/>
          <w:szCs w:val="20"/>
        </w:rPr>
        <w:t>ncomplete appl</w:t>
      </w:r>
      <w:r w:rsidR="00601BCC" w:rsidRPr="000D16C4">
        <w:rPr>
          <w:rFonts w:ascii="Verdana" w:hAnsi="Verdana" w:cs="Arial"/>
          <w:sz w:val="20"/>
          <w:szCs w:val="20"/>
        </w:rPr>
        <w:t>ications</w:t>
      </w:r>
    </w:p>
    <w:p w14:paraId="425B3ABB" w14:textId="77777777" w:rsidR="003450F2" w:rsidRPr="000D16C4" w:rsidRDefault="003450F2" w:rsidP="003820C5">
      <w:pPr>
        <w:pStyle w:val="Body"/>
        <w:numPr>
          <w:ilvl w:val="0"/>
          <w:numId w:val="30"/>
        </w:numPr>
        <w:spacing w:after="0" w:line="280" w:lineRule="exact"/>
        <w:ind w:left="720"/>
        <w:rPr>
          <w:rFonts w:cs="Arial"/>
          <w:sz w:val="20"/>
          <w:lang w:eastAsia="en-IE"/>
        </w:rPr>
      </w:pPr>
      <w:r w:rsidRPr="000D16C4">
        <w:rPr>
          <w:rFonts w:cs="Arial"/>
          <w:sz w:val="20"/>
          <w:lang w:eastAsia="en-IE"/>
        </w:rPr>
        <w:t xml:space="preserve">Failure to submit a birth certificate will mean that the application is incomplete.  </w:t>
      </w:r>
    </w:p>
    <w:p w14:paraId="4191F10A" w14:textId="147F3B68" w:rsidR="00CF5354" w:rsidRPr="000D16C4" w:rsidRDefault="003450F2" w:rsidP="003820C5">
      <w:pPr>
        <w:pStyle w:val="Body"/>
        <w:numPr>
          <w:ilvl w:val="0"/>
          <w:numId w:val="33"/>
        </w:numPr>
        <w:spacing w:after="0" w:line="280" w:lineRule="exact"/>
        <w:ind w:left="717" w:hanging="357"/>
        <w:rPr>
          <w:rFonts w:cs="Arial"/>
          <w:sz w:val="20"/>
        </w:rPr>
      </w:pPr>
      <w:r w:rsidRPr="000D16C4">
        <w:rPr>
          <w:sz w:val="20"/>
        </w:rPr>
        <w:t>T</w:t>
      </w:r>
      <w:r w:rsidR="007F0E7F" w:rsidRPr="000D16C4">
        <w:rPr>
          <w:sz w:val="20"/>
        </w:rPr>
        <w:t xml:space="preserve">he </w:t>
      </w:r>
      <w:r w:rsidR="006A55E5" w:rsidRPr="000D16C4">
        <w:rPr>
          <w:sz w:val="20"/>
        </w:rPr>
        <w:t>availability of a place</w:t>
      </w:r>
      <w:r w:rsidR="00A7610F" w:rsidRPr="000D16C4">
        <w:rPr>
          <w:sz w:val="20"/>
        </w:rPr>
        <w:t>, in a</w:t>
      </w:r>
      <w:r w:rsidR="006A55E5" w:rsidRPr="000D16C4">
        <w:rPr>
          <w:sz w:val="20"/>
        </w:rPr>
        <w:t xml:space="preserve"> specific class</w:t>
      </w:r>
      <w:r w:rsidR="00A7610F" w:rsidRPr="000D16C4">
        <w:rPr>
          <w:sz w:val="20"/>
        </w:rPr>
        <w:t>,</w:t>
      </w:r>
      <w:r w:rsidR="006A55E5" w:rsidRPr="000D16C4">
        <w:rPr>
          <w:sz w:val="20"/>
        </w:rPr>
        <w:t xml:space="preserve"> will be determined in the context of the overall number of pupils which the school can accommodate at the time </w:t>
      </w:r>
      <w:r w:rsidR="00BF0636" w:rsidRPr="000D16C4">
        <w:rPr>
          <w:sz w:val="20"/>
        </w:rPr>
        <w:t xml:space="preserve">the </w:t>
      </w:r>
      <w:r w:rsidR="00567F48" w:rsidRPr="000D16C4">
        <w:rPr>
          <w:sz w:val="20"/>
        </w:rPr>
        <w:t xml:space="preserve">application </w:t>
      </w:r>
      <w:r w:rsidR="00BF0636" w:rsidRPr="000D16C4">
        <w:rPr>
          <w:sz w:val="20"/>
        </w:rPr>
        <w:t xml:space="preserve">is </w:t>
      </w:r>
      <w:r w:rsidR="00A7610F" w:rsidRPr="000D16C4">
        <w:rPr>
          <w:sz w:val="20"/>
        </w:rPr>
        <w:t>made</w:t>
      </w:r>
      <w:r w:rsidRPr="000D16C4">
        <w:rPr>
          <w:sz w:val="20"/>
        </w:rPr>
        <w:t xml:space="preserve"> and in addition taking into consideration other relevant </w:t>
      </w:r>
      <w:r w:rsidR="00006EA8" w:rsidRPr="000D16C4">
        <w:rPr>
          <w:sz w:val="20"/>
        </w:rPr>
        <w:t>circumstances eg</w:t>
      </w:r>
      <w:r w:rsidRPr="000D16C4">
        <w:rPr>
          <w:sz w:val="20"/>
        </w:rPr>
        <w:t xml:space="preserve"> </w:t>
      </w:r>
      <w:r w:rsidR="00CF5354" w:rsidRPr="006B7A1B">
        <w:rPr>
          <w:sz w:val="20"/>
        </w:rPr>
        <w:t>needs of the existing pupils, presence of pupils with special educational needs, integration of pupils with special educational needs, presence of pupils with behavioural needs, cap on class sizes</w:t>
      </w:r>
      <w:r w:rsidR="0017227B">
        <w:rPr>
          <w:sz w:val="20"/>
        </w:rPr>
        <w:t xml:space="preserve"> as provided for in this policy</w:t>
      </w:r>
      <w:r w:rsidR="00CF5354" w:rsidRPr="006B7A1B">
        <w:rPr>
          <w:sz w:val="20"/>
        </w:rPr>
        <w:t xml:space="preserve">, space </w:t>
      </w:r>
      <w:r w:rsidR="00710263" w:rsidRPr="006B7A1B">
        <w:rPr>
          <w:sz w:val="20"/>
        </w:rPr>
        <w:t>in classrooms</w:t>
      </w:r>
      <w:r w:rsidR="00CF5354" w:rsidRPr="006B7A1B">
        <w:rPr>
          <w:sz w:val="20"/>
        </w:rPr>
        <w:t xml:space="preserve">, health and safety considerations etc. </w:t>
      </w:r>
    </w:p>
    <w:p w14:paraId="0E68718E" w14:textId="733AADCD" w:rsidR="00810DCD" w:rsidRPr="000D16C4" w:rsidRDefault="003772AD" w:rsidP="003820C5">
      <w:pPr>
        <w:pStyle w:val="Body"/>
        <w:numPr>
          <w:ilvl w:val="0"/>
          <w:numId w:val="33"/>
        </w:numPr>
        <w:spacing w:after="0" w:line="280" w:lineRule="exact"/>
        <w:ind w:left="709"/>
        <w:rPr>
          <w:rFonts w:cs="Arial"/>
          <w:sz w:val="20"/>
        </w:rPr>
      </w:pPr>
      <w:r w:rsidRPr="000D16C4">
        <w:rPr>
          <w:rFonts w:cs="Arial"/>
          <w:sz w:val="20"/>
          <w:lang w:eastAsia="en-IE"/>
        </w:rPr>
        <w:t>Submitting inaccurate information on an application form or in accompanying documentation will rende</w:t>
      </w:r>
      <w:r w:rsidR="005214F1" w:rsidRPr="000D16C4">
        <w:rPr>
          <w:rFonts w:cs="Arial"/>
          <w:sz w:val="20"/>
          <w:lang w:eastAsia="en-IE"/>
        </w:rPr>
        <w:t>r the application void</w:t>
      </w:r>
      <w:r w:rsidR="00BE5AF7" w:rsidRPr="000D16C4">
        <w:rPr>
          <w:rFonts w:cs="Arial"/>
          <w:sz w:val="20"/>
          <w:lang w:eastAsia="en-IE"/>
        </w:rPr>
        <w:t xml:space="preserve"> </w:t>
      </w:r>
      <w:r w:rsidR="00BE5AF7" w:rsidRPr="000D16C4">
        <w:rPr>
          <w:rFonts w:cs="Arial"/>
          <w:i/>
          <w:sz w:val="20"/>
          <w:lang w:eastAsia="en-IE"/>
        </w:rPr>
        <w:t>ab initio</w:t>
      </w:r>
      <w:r w:rsidR="005214F1" w:rsidRPr="000D16C4">
        <w:rPr>
          <w:rFonts w:cs="Arial"/>
          <w:sz w:val="20"/>
          <w:lang w:eastAsia="en-IE"/>
        </w:rPr>
        <w:t>. W</w:t>
      </w:r>
      <w:r w:rsidRPr="000D16C4">
        <w:rPr>
          <w:rFonts w:cs="Arial"/>
          <w:sz w:val="20"/>
          <w:lang w:eastAsia="en-IE"/>
        </w:rPr>
        <w:t xml:space="preserve">here a place has been </w:t>
      </w:r>
      <w:r w:rsidR="006E6A57" w:rsidRPr="000D16C4">
        <w:rPr>
          <w:rFonts w:cs="Arial"/>
          <w:sz w:val="20"/>
          <w:lang w:eastAsia="en-IE"/>
        </w:rPr>
        <w:t>offered</w:t>
      </w:r>
      <w:r w:rsidR="00A7610F" w:rsidRPr="000D16C4">
        <w:rPr>
          <w:rFonts w:cs="Arial"/>
          <w:sz w:val="20"/>
          <w:lang w:eastAsia="en-IE"/>
        </w:rPr>
        <w:t>,</w:t>
      </w:r>
      <w:r w:rsidR="006E6A57" w:rsidRPr="000D16C4">
        <w:rPr>
          <w:rFonts w:cs="Arial"/>
          <w:sz w:val="20"/>
          <w:lang w:eastAsia="en-IE"/>
        </w:rPr>
        <w:t xml:space="preserve"> this</w:t>
      </w:r>
      <w:r w:rsidR="005214F1" w:rsidRPr="000D16C4">
        <w:rPr>
          <w:rFonts w:cs="Arial"/>
          <w:sz w:val="20"/>
          <w:lang w:eastAsia="en-IE"/>
        </w:rPr>
        <w:t xml:space="preserve"> </w:t>
      </w:r>
      <w:r w:rsidRPr="000D16C4">
        <w:rPr>
          <w:rFonts w:cs="Arial"/>
          <w:sz w:val="20"/>
          <w:lang w:eastAsia="en-IE"/>
        </w:rPr>
        <w:t xml:space="preserve">will result in the offer of the place being withdrawn and </w:t>
      </w:r>
      <w:r w:rsidR="00567F48" w:rsidRPr="000D16C4">
        <w:rPr>
          <w:rFonts w:cs="Arial"/>
          <w:sz w:val="20"/>
          <w:lang w:eastAsia="en-IE"/>
        </w:rPr>
        <w:t xml:space="preserve">it being </w:t>
      </w:r>
      <w:r w:rsidRPr="000D16C4">
        <w:rPr>
          <w:rFonts w:cs="Arial"/>
          <w:sz w:val="20"/>
          <w:lang w:eastAsia="en-IE"/>
        </w:rPr>
        <w:lastRenderedPageBreak/>
        <w:t>reallocated</w:t>
      </w:r>
      <w:r w:rsidR="005214F1" w:rsidRPr="000D16C4">
        <w:rPr>
          <w:rFonts w:cs="Arial"/>
          <w:sz w:val="20"/>
          <w:lang w:eastAsia="en-IE"/>
        </w:rPr>
        <w:t>. I</w:t>
      </w:r>
      <w:r w:rsidRPr="000D16C4">
        <w:rPr>
          <w:rFonts w:cs="Arial"/>
          <w:sz w:val="20"/>
          <w:lang w:eastAsia="en-IE"/>
        </w:rPr>
        <w:t xml:space="preserve">n the case of placement on a waiting list, </w:t>
      </w:r>
      <w:r w:rsidR="005214F1" w:rsidRPr="000D16C4">
        <w:rPr>
          <w:rFonts w:cs="Arial"/>
          <w:sz w:val="20"/>
          <w:lang w:eastAsia="en-IE"/>
        </w:rPr>
        <w:t xml:space="preserve">it will result in </w:t>
      </w:r>
      <w:r w:rsidR="00601BCC" w:rsidRPr="000D16C4">
        <w:rPr>
          <w:rFonts w:cs="Arial"/>
          <w:sz w:val="20"/>
          <w:lang w:eastAsia="en-IE"/>
        </w:rPr>
        <w:t>removal from the waiting list</w:t>
      </w:r>
      <w:r w:rsidRPr="000D16C4">
        <w:rPr>
          <w:rFonts w:cs="Arial"/>
          <w:sz w:val="20"/>
          <w:lang w:eastAsia="en-IE"/>
        </w:rPr>
        <w:t xml:space="preserve">  </w:t>
      </w:r>
    </w:p>
    <w:p w14:paraId="2A6BB14B" w14:textId="3D635A99" w:rsidR="00810DCD" w:rsidRPr="000D16C4" w:rsidRDefault="003772AD" w:rsidP="003820C5">
      <w:pPr>
        <w:pStyle w:val="Body"/>
        <w:numPr>
          <w:ilvl w:val="0"/>
          <w:numId w:val="33"/>
        </w:numPr>
        <w:spacing w:after="0" w:line="280" w:lineRule="exact"/>
        <w:ind w:left="709"/>
        <w:rPr>
          <w:rFonts w:cs="Arial"/>
          <w:color w:val="0070C0"/>
          <w:sz w:val="20"/>
        </w:rPr>
      </w:pPr>
      <w:r w:rsidRPr="000D16C4">
        <w:rPr>
          <w:rFonts w:cs="Arial"/>
          <w:sz w:val="20"/>
        </w:rPr>
        <w:t>Written notification of the decision regarding the application will be issu</w:t>
      </w:r>
      <w:r w:rsidR="00810DCD" w:rsidRPr="000D16C4">
        <w:rPr>
          <w:rFonts w:cs="Arial"/>
          <w:sz w:val="20"/>
        </w:rPr>
        <w:t>ed to Parents within 21</w:t>
      </w:r>
      <w:r w:rsidR="005214F1" w:rsidRPr="000D16C4">
        <w:rPr>
          <w:rFonts w:cs="Arial"/>
          <w:sz w:val="20"/>
        </w:rPr>
        <w:t xml:space="preserve"> calendar</w:t>
      </w:r>
      <w:r w:rsidR="00810DCD" w:rsidRPr="000D16C4">
        <w:rPr>
          <w:rFonts w:cs="Arial"/>
          <w:sz w:val="20"/>
        </w:rPr>
        <w:t xml:space="preserve"> days of</w:t>
      </w:r>
      <w:r w:rsidR="00810DCD" w:rsidRPr="000D16C4">
        <w:rPr>
          <w:rFonts w:cs="Arial"/>
          <w:color w:val="000000"/>
          <w:sz w:val="20"/>
        </w:rPr>
        <w:t xml:space="preserve"> receipt of the fully completed, signed and dated application form.</w:t>
      </w:r>
      <w:r w:rsidR="00BF341E" w:rsidRPr="000D16C4">
        <w:rPr>
          <w:rFonts w:cs="Arial"/>
          <w:b/>
          <w:color w:val="FF0000"/>
          <w:sz w:val="20"/>
        </w:rPr>
        <w:t xml:space="preserve"> </w:t>
      </w:r>
    </w:p>
    <w:p w14:paraId="1E02F338" w14:textId="77777777" w:rsidR="00E522F5" w:rsidRPr="000D16C4" w:rsidRDefault="00E522F5" w:rsidP="003772AD">
      <w:pPr>
        <w:spacing w:after="0" w:line="280" w:lineRule="exact"/>
        <w:jc w:val="both"/>
        <w:rPr>
          <w:rFonts w:ascii="Verdana" w:hAnsi="Verdana" w:cs="Arial"/>
          <w:sz w:val="20"/>
          <w:szCs w:val="20"/>
        </w:rPr>
      </w:pPr>
    </w:p>
    <w:p w14:paraId="3364BBB7" w14:textId="5DB0AD9C" w:rsidR="003772AD" w:rsidRPr="000D16C4" w:rsidRDefault="003772AD" w:rsidP="003772AD">
      <w:pPr>
        <w:spacing w:after="0" w:line="280" w:lineRule="exact"/>
        <w:jc w:val="both"/>
        <w:rPr>
          <w:rFonts w:ascii="Verdana" w:hAnsi="Verdana" w:cs="Arial"/>
          <w:sz w:val="20"/>
          <w:szCs w:val="20"/>
        </w:rPr>
      </w:pPr>
      <w:r w:rsidRPr="000D16C4">
        <w:rPr>
          <w:rFonts w:ascii="Verdana" w:hAnsi="Verdana" w:cs="Arial"/>
          <w:sz w:val="20"/>
          <w:szCs w:val="20"/>
        </w:rPr>
        <w:t>Parents of applicants who have been offered a place must inform the school by comple</w:t>
      </w:r>
      <w:r w:rsidR="00BE644F" w:rsidRPr="000D16C4">
        <w:rPr>
          <w:rFonts w:ascii="Verdana" w:hAnsi="Verdana" w:cs="Arial"/>
          <w:sz w:val="20"/>
          <w:szCs w:val="20"/>
        </w:rPr>
        <w:t>ting and returning</w:t>
      </w:r>
      <w:r w:rsidRPr="000D16C4">
        <w:rPr>
          <w:rFonts w:ascii="Verdana" w:hAnsi="Verdana" w:cs="Arial"/>
          <w:sz w:val="20"/>
          <w:szCs w:val="20"/>
        </w:rPr>
        <w:t xml:space="preserve"> an enrolment acceptance form within seven </w:t>
      </w:r>
      <w:r w:rsidR="005214F1" w:rsidRPr="000D16C4">
        <w:rPr>
          <w:rFonts w:ascii="Verdana" w:hAnsi="Verdana" w:cs="Arial"/>
          <w:sz w:val="20"/>
          <w:szCs w:val="20"/>
        </w:rPr>
        <w:t>calendar</w:t>
      </w:r>
      <w:r w:rsidRPr="000D16C4">
        <w:rPr>
          <w:rFonts w:ascii="Verdana" w:hAnsi="Verdana" w:cs="Arial"/>
          <w:sz w:val="20"/>
          <w:szCs w:val="20"/>
        </w:rPr>
        <w:t xml:space="preserve"> days.   Failure do so will result in the place being forfeited and </w:t>
      </w:r>
      <w:r w:rsidR="0037184E" w:rsidRPr="000D16C4">
        <w:rPr>
          <w:rFonts w:ascii="Verdana" w:hAnsi="Verdana" w:cs="Arial"/>
          <w:sz w:val="20"/>
          <w:szCs w:val="20"/>
        </w:rPr>
        <w:t>the place</w:t>
      </w:r>
      <w:r w:rsidR="004C780C" w:rsidRPr="000D16C4">
        <w:rPr>
          <w:rFonts w:ascii="Verdana" w:hAnsi="Verdana" w:cs="Arial"/>
          <w:sz w:val="20"/>
          <w:szCs w:val="20"/>
        </w:rPr>
        <w:t xml:space="preserve"> being </w:t>
      </w:r>
      <w:r w:rsidRPr="000D16C4">
        <w:rPr>
          <w:rFonts w:ascii="Verdana" w:hAnsi="Verdana" w:cs="Arial"/>
          <w:sz w:val="20"/>
          <w:szCs w:val="20"/>
        </w:rPr>
        <w:t>reallocated.</w:t>
      </w:r>
    </w:p>
    <w:p w14:paraId="3A821CD2" w14:textId="77777777" w:rsidR="003772AD" w:rsidRPr="000D16C4" w:rsidRDefault="003772AD" w:rsidP="003772AD">
      <w:pPr>
        <w:spacing w:after="0" w:line="280" w:lineRule="exact"/>
        <w:jc w:val="both"/>
        <w:rPr>
          <w:rFonts w:ascii="Verdana" w:hAnsi="Verdana" w:cs="Arial"/>
          <w:color w:val="000000"/>
          <w:sz w:val="20"/>
          <w:szCs w:val="20"/>
        </w:rPr>
      </w:pPr>
    </w:p>
    <w:p w14:paraId="2C9866C1" w14:textId="77777777" w:rsidR="003772AD" w:rsidRPr="000D16C4" w:rsidRDefault="003772AD" w:rsidP="003772AD">
      <w:pPr>
        <w:spacing w:after="0" w:line="280" w:lineRule="exact"/>
        <w:jc w:val="both"/>
        <w:rPr>
          <w:rFonts w:ascii="Verdana" w:hAnsi="Verdana" w:cs="Arial"/>
          <w:color w:val="000000"/>
          <w:sz w:val="20"/>
          <w:szCs w:val="20"/>
        </w:rPr>
      </w:pPr>
      <w:r w:rsidRPr="000D16C4">
        <w:rPr>
          <w:rFonts w:ascii="Verdana" w:hAnsi="Verdana" w:cs="Arial"/>
          <w:color w:val="000000"/>
          <w:sz w:val="20"/>
          <w:szCs w:val="20"/>
        </w:rPr>
        <w:t>If the application for enrolment is successful and the place has been accepted as outlined above, the pupil shall be enrolled as per his/her name on his/her official birth certificate.</w:t>
      </w:r>
    </w:p>
    <w:p w14:paraId="6DAAB202" w14:textId="77777777" w:rsidR="003772AD" w:rsidRPr="000D16C4" w:rsidRDefault="003772AD" w:rsidP="003772AD">
      <w:pPr>
        <w:spacing w:after="0" w:line="280" w:lineRule="exact"/>
        <w:jc w:val="both"/>
        <w:rPr>
          <w:rFonts w:ascii="Verdana" w:eastAsia="Times New Roman" w:hAnsi="Verdana" w:cs="Arial"/>
          <w:sz w:val="20"/>
          <w:szCs w:val="20"/>
          <w:lang w:eastAsia="en-IE"/>
        </w:rPr>
      </w:pPr>
    </w:p>
    <w:p w14:paraId="69E992B6" w14:textId="77777777" w:rsidR="00EF00A0" w:rsidRDefault="003772AD" w:rsidP="00823194">
      <w:pPr>
        <w:pStyle w:val="Subtitle"/>
        <w:spacing w:before="0" w:beforeAutospacing="0" w:after="0" w:afterAutospacing="0" w:line="280" w:lineRule="exact"/>
        <w:jc w:val="both"/>
        <w:rPr>
          <w:rFonts w:ascii="Verdana" w:hAnsi="Verdana" w:cs="Arial"/>
          <w:sz w:val="20"/>
          <w:szCs w:val="20"/>
        </w:rPr>
      </w:pPr>
      <w:r w:rsidRPr="000D16C4">
        <w:rPr>
          <w:rFonts w:ascii="Verdana" w:hAnsi="Verdana" w:cs="Arial"/>
          <w:sz w:val="20"/>
          <w:szCs w:val="20"/>
        </w:rPr>
        <w:t>Applicants who are not successful in securing a place will be placed on a waiting list</w:t>
      </w:r>
      <w:r w:rsidR="00EF00A0">
        <w:rPr>
          <w:rFonts w:ascii="Verdana" w:hAnsi="Verdana" w:cs="Arial"/>
          <w:sz w:val="20"/>
          <w:szCs w:val="20"/>
        </w:rPr>
        <w:t>. Any such waiting list will be prioritised in the following order:</w:t>
      </w:r>
    </w:p>
    <w:p w14:paraId="5592F358" w14:textId="323B8E04" w:rsidR="00EF00A0" w:rsidRPr="005D2DEE" w:rsidRDefault="00EF00A0" w:rsidP="00EF00A0">
      <w:pPr>
        <w:pStyle w:val="ListParagraph"/>
        <w:numPr>
          <w:ilvl w:val="6"/>
          <w:numId w:val="24"/>
        </w:numPr>
        <w:spacing w:after="0" w:line="280" w:lineRule="exact"/>
        <w:jc w:val="both"/>
        <w:rPr>
          <w:rFonts w:ascii="Verdana" w:eastAsia="Times New Roman" w:hAnsi="Verdana" w:cs="Arial"/>
          <w:sz w:val="20"/>
          <w:szCs w:val="20"/>
          <w:lang w:eastAsia="en-IE"/>
        </w:rPr>
      </w:pPr>
      <w:r>
        <w:rPr>
          <w:rFonts w:ascii="Verdana" w:eastAsia="Times New Roman" w:hAnsi="Verdana" w:cs="Arial"/>
          <w:sz w:val="20"/>
          <w:szCs w:val="20"/>
          <w:lang w:eastAsia="en-IE"/>
        </w:rPr>
        <w:t>S</w:t>
      </w:r>
      <w:r w:rsidRPr="005D2DEE">
        <w:rPr>
          <w:rFonts w:ascii="Verdana" w:eastAsia="Times New Roman" w:hAnsi="Verdana" w:cs="Arial"/>
          <w:sz w:val="20"/>
          <w:szCs w:val="20"/>
          <w:lang w:eastAsia="en-IE"/>
        </w:rPr>
        <w:t xml:space="preserve">iblings of pupils currently enrolled in the school </w:t>
      </w:r>
    </w:p>
    <w:p w14:paraId="018E6CC3" w14:textId="77777777" w:rsidR="00EF00A0" w:rsidRPr="005D2DEE" w:rsidRDefault="00EF00A0" w:rsidP="00EF00A0">
      <w:pPr>
        <w:spacing w:after="0" w:line="280" w:lineRule="exact"/>
        <w:ind w:left="993" w:hanging="284"/>
        <w:jc w:val="both"/>
        <w:rPr>
          <w:rFonts w:ascii="Verdana" w:eastAsia="Times New Roman" w:hAnsi="Verdana" w:cs="Arial"/>
          <w:sz w:val="20"/>
          <w:szCs w:val="20"/>
          <w:lang w:eastAsia="en-IE"/>
        </w:rPr>
      </w:pPr>
      <w:r w:rsidRPr="005D2DEE">
        <w:rPr>
          <w:rFonts w:ascii="Verdana" w:eastAsia="Times New Roman" w:hAnsi="Verdana" w:cs="Arial"/>
          <w:sz w:val="20"/>
          <w:szCs w:val="20"/>
          <w:lang w:eastAsia="en-IE"/>
        </w:rPr>
        <w:t>2</w:t>
      </w:r>
      <w:r>
        <w:rPr>
          <w:rFonts w:ascii="Verdana" w:eastAsia="Times New Roman" w:hAnsi="Verdana" w:cs="Arial"/>
          <w:sz w:val="20"/>
          <w:szCs w:val="20"/>
          <w:lang w:eastAsia="en-IE"/>
        </w:rPr>
        <w:t xml:space="preserve">. </w:t>
      </w:r>
      <w:r w:rsidRPr="005D2DEE">
        <w:rPr>
          <w:rFonts w:ascii="Verdana" w:eastAsia="Times New Roman" w:hAnsi="Verdana" w:cs="Arial"/>
          <w:sz w:val="20"/>
          <w:szCs w:val="20"/>
          <w:lang w:eastAsia="en-IE"/>
        </w:rPr>
        <w:t xml:space="preserve">All applicants currently living within the Roman Catholic parish boundary of </w:t>
      </w:r>
      <w:r>
        <w:rPr>
          <w:rFonts w:ascii="Verdana" w:eastAsia="Times New Roman" w:hAnsi="Verdana" w:cs="Arial"/>
          <w:sz w:val="20"/>
          <w:szCs w:val="20"/>
          <w:lang w:eastAsia="en-IE"/>
        </w:rPr>
        <w:t xml:space="preserve">       </w:t>
      </w:r>
      <w:r w:rsidRPr="005D2DEE">
        <w:rPr>
          <w:rFonts w:ascii="Verdana" w:eastAsia="Times New Roman" w:hAnsi="Verdana" w:cs="Arial"/>
          <w:sz w:val="20"/>
          <w:szCs w:val="20"/>
          <w:lang w:eastAsia="en-IE"/>
        </w:rPr>
        <w:t>Dunboyne/Kilbride</w:t>
      </w:r>
    </w:p>
    <w:p w14:paraId="4FEF16A2" w14:textId="77777777" w:rsidR="00EF00A0" w:rsidRPr="000D16C4" w:rsidRDefault="00EF00A0" w:rsidP="00EF00A0">
      <w:pPr>
        <w:spacing w:after="0" w:line="280" w:lineRule="exact"/>
        <w:ind w:left="435" w:firstLine="285"/>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3.</w:t>
      </w:r>
      <w:r>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Children of staff currently employed in the school</w:t>
      </w:r>
    </w:p>
    <w:p w14:paraId="22441B9F" w14:textId="77777777" w:rsidR="00EF00A0" w:rsidRPr="000D16C4" w:rsidRDefault="00EF00A0" w:rsidP="00EF00A0">
      <w:pPr>
        <w:spacing w:after="0" w:line="280" w:lineRule="exact"/>
        <w:ind w:left="435" w:firstLine="285"/>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4.</w:t>
      </w:r>
      <w:r>
        <w:rPr>
          <w:rFonts w:ascii="Verdana" w:eastAsia="Times New Roman" w:hAnsi="Verdana" w:cs="Arial"/>
          <w:sz w:val="20"/>
          <w:szCs w:val="20"/>
          <w:lang w:eastAsia="en-IE"/>
        </w:rPr>
        <w:t xml:space="preserve"> </w:t>
      </w:r>
      <w:r w:rsidRPr="000D16C4">
        <w:rPr>
          <w:rFonts w:ascii="Verdana" w:eastAsia="Times New Roman" w:hAnsi="Verdana" w:cs="Arial"/>
          <w:sz w:val="20"/>
          <w:szCs w:val="20"/>
          <w:lang w:eastAsia="en-IE"/>
        </w:rPr>
        <w:t>All other applicants.</w:t>
      </w:r>
    </w:p>
    <w:p w14:paraId="33A7A886" w14:textId="784AFEC1" w:rsidR="00261E91" w:rsidRPr="000D16C4" w:rsidRDefault="00EF00A0" w:rsidP="00823194">
      <w:pPr>
        <w:pStyle w:val="Subtitle"/>
        <w:spacing w:before="0" w:beforeAutospacing="0" w:after="0" w:afterAutospacing="0" w:line="280" w:lineRule="exact"/>
        <w:jc w:val="both"/>
        <w:rPr>
          <w:rFonts w:ascii="Verdana" w:hAnsi="Verdana" w:cs="Arial"/>
          <w:sz w:val="20"/>
          <w:szCs w:val="20"/>
        </w:rPr>
      </w:pPr>
      <w:r>
        <w:rPr>
          <w:rFonts w:ascii="Verdana" w:hAnsi="Verdana" w:cs="Arial"/>
          <w:sz w:val="20"/>
          <w:szCs w:val="20"/>
        </w:rPr>
        <w:t xml:space="preserve">In the event of any of the above categories being oversubscribed, the date and time of receipt of </w:t>
      </w:r>
      <w:r w:rsidR="00123256">
        <w:rPr>
          <w:rFonts w:ascii="Verdana" w:hAnsi="Verdana" w:cs="Arial"/>
          <w:sz w:val="20"/>
          <w:szCs w:val="20"/>
        </w:rPr>
        <w:t xml:space="preserve">a </w:t>
      </w:r>
      <w:r>
        <w:rPr>
          <w:rFonts w:ascii="Verdana" w:hAnsi="Verdana" w:cs="Arial"/>
          <w:sz w:val="20"/>
          <w:szCs w:val="20"/>
        </w:rPr>
        <w:t>completed application will determine the order of priority within that particular category</w:t>
      </w:r>
      <w:r w:rsidR="004C780C" w:rsidRPr="000D16C4">
        <w:rPr>
          <w:rFonts w:ascii="Verdana" w:hAnsi="Verdana" w:cs="Arial"/>
          <w:sz w:val="20"/>
          <w:szCs w:val="20"/>
        </w:rPr>
        <w:t>.</w:t>
      </w:r>
      <w:r w:rsidR="003772AD" w:rsidRPr="000D16C4">
        <w:rPr>
          <w:rFonts w:ascii="Verdana" w:hAnsi="Verdana" w:cs="Arial"/>
          <w:sz w:val="20"/>
          <w:szCs w:val="20"/>
        </w:rPr>
        <w:t xml:space="preserve"> </w:t>
      </w:r>
      <w:r w:rsidR="004C780C" w:rsidRPr="000D16C4">
        <w:rPr>
          <w:rFonts w:ascii="Verdana" w:hAnsi="Verdana" w:cs="Arial"/>
          <w:sz w:val="20"/>
          <w:szCs w:val="20"/>
        </w:rPr>
        <w:t>A</w:t>
      </w:r>
      <w:r w:rsidR="00FC6246" w:rsidRPr="000D16C4">
        <w:rPr>
          <w:rFonts w:ascii="Verdana" w:hAnsi="Verdana" w:cs="Arial"/>
          <w:sz w:val="20"/>
          <w:szCs w:val="20"/>
        </w:rPr>
        <w:t xml:space="preserve"> </w:t>
      </w:r>
      <w:r w:rsidR="00C61B16" w:rsidRPr="000D16C4">
        <w:rPr>
          <w:rFonts w:ascii="Verdana" w:hAnsi="Verdana" w:cs="Arial"/>
          <w:sz w:val="20"/>
          <w:szCs w:val="20"/>
        </w:rPr>
        <w:t xml:space="preserve">place on </w:t>
      </w:r>
      <w:r>
        <w:rPr>
          <w:rFonts w:ascii="Verdana" w:hAnsi="Verdana" w:cs="Arial"/>
          <w:sz w:val="20"/>
          <w:szCs w:val="20"/>
        </w:rPr>
        <w:t>a</w:t>
      </w:r>
      <w:r w:rsidR="00C61B16" w:rsidRPr="000D16C4">
        <w:rPr>
          <w:rFonts w:ascii="Verdana" w:hAnsi="Verdana" w:cs="Arial"/>
          <w:sz w:val="20"/>
          <w:szCs w:val="20"/>
        </w:rPr>
        <w:t xml:space="preserve"> </w:t>
      </w:r>
      <w:r w:rsidR="00FC6246" w:rsidRPr="000D16C4">
        <w:rPr>
          <w:rFonts w:ascii="Verdana" w:hAnsi="Verdana" w:cs="Arial"/>
          <w:sz w:val="20"/>
          <w:szCs w:val="20"/>
        </w:rPr>
        <w:t>waiting list e</w:t>
      </w:r>
      <w:r w:rsidR="00E16DD9" w:rsidRPr="000D16C4">
        <w:rPr>
          <w:rFonts w:ascii="Verdana" w:hAnsi="Verdana" w:cs="Arial"/>
          <w:sz w:val="20"/>
          <w:szCs w:val="20"/>
        </w:rPr>
        <w:t xml:space="preserve">xpires </w:t>
      </w:r>
      <w:r w:rsidR="004C780C" w:rsidRPr="000D16C4">
        <w:rPr>
          <w:rFonts w:ascii="Verdana" w:hAnsi="Verdana" w:cs="Arial"/>
          <w:sz w:val="20"/>
          <w:szCs w:val="20"/>
        </w:rPr>
        <w:t>at the end of the academic year for which the application was made.</w:t>
      </w:r>
      <w:r w:rsidR="00FC6246" w:rsidRPr="000D16C4">
        <w:rPr>
          <w:rFonts w:ascii="Verdana" w:hAnsi="Verdana" w:cs="Arial"/>
          <w:sz w:val="20"/>
          <w:szCs w:val="20"/>
        </w:rPr>
        <w:t xml:space="preserve">  </w:t>
      </w:r>
      <w:r w:rsidR="00261E91" w:rsidRPr="000D16C4">
        <w:rPr>
          <w:rFonts w:ascii="Verdana" w:hAnsi="Verdana" w:cs="Arial"/>
          <w:sz w:val="20"/>
          <w:szCs w:val="20"/>
        </w:rPr>
        <w:t xml:space="preserve"> </w:t>
      </w:r>
    </w:p>
    <w:p w14:paraId="073B9D89" w14:textId="77777777" w:rsidR="005214F1" w:rsidRPr="000D16C4" w:rsidRDefault="005214F1" w:rsidP="00823194">
      <w:pPr>
        <w:pStyle w:val="Subtitle"/>
        <w:spacing w:before="0" w:beforeAutospacing="0" w:after="0" w:afterAutospacing="0" w:line="280" w:lineRule="exact"/>
        <w:jc w:val="both"/>
        <w:rPr>
          <w:rFonts w:ascii="Verdana" w:hAnsi="Verdana"/>
          <w:bCs/>
          <w:iCs/>
          <w:color w:val="000000"/>
          <w:sz w:val="20"/>
          <w:szCs w:val="20"/>
        </w:rPr>
      </w:pPr>
    </w:p>
    <w:p w14:paraId="41F8FE3D" w14:textId="22B84CE8" w:rsidR="00261E91" w:rsidRPr="000D16C4" w:rsidRDefault="003450F2" w:rsidP="00D13607">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The BoM is not obliged to consider ap</w:t>
      </w:r>
      <w:r w:rsidR="00FC6246" w:rsidRPr="000D16C4">
        <w:rPr>
          <w:rFonts w:ascii="Verdana" w:eastAsia="Times New Roman" w:hAnsi="Verdana" w:cs="Arial"/>
          <w:sz w:val="20"/>
          <w:szCs w:val="20"/>
          <w:lang w:eastAsia="en-IE"/>
        </w:rPr>
        <w:t xml:space="preserve">plications which </w:t>
      </w:r>
      <w:r w:rsidR="00810DCD" w:rsidRPr="000D16C4">
        <w:rPr>
          <w:rFonts w:ascii="Verdana" w:eastAsia="Times New Roman" w:hAnsi="Verdana" w:cs="Arial"/>
          <w:sz w:val="20"/>
          <w:szCs w:val="20"/>
          <w:lang w:eastAsia="en-IE"/>
        </w:rPr>
        <w:t xml:space="preserve">are </w:t>
      </w:r>
      <w:r w:rsidR="00261E91" w:rsidRPr="000D16C4">
        <w:rPr>
          <w:rFonts w:ascii="Verdana" w:eastAsia="Times New Roman" w:hAnsi="Verdana" w:cs="Arial"/>
          <w:sz w:val="20"/>
          <w:szCs w:val="20"/>
          <w:lang w:eastAsia="en-IE"/>
        </w:rPr>
        <w:t>incomplete</w:t>
      </w:r>
      <w:r w:rsidRPr="000D16C4">
        <w:rPr>
          <w:rFonts w:ascii="Verdana" w:eastAsia="Times New Roman" w:hAnsi="Verdana" w:cs="Arial"/>
          <w:sz w:val="20"/>
          <w:szCs w:val="20"/>
          <w:lang w:eastAsia="en-IE"/>
        </w:rPr>
        <w:t xml:space="preserve"> and/or </w:t>
      </w:r>
      <w:r w:rsidR="00FC6246" w:rsidRPr="000D16C4">
        <w:rPr>
          <w:rFonts w:ascii="Verdana" w:eastAsia="Times New Roman" w:hAnsi="Verdana" w:cs="Arial"/>
          <w:sz w:val="20"/>
          <w:szCs w:val="20"/>
          <w:lang w:eastAsia="en-IE"/>
        </w:rPr>
        <w:t>not signed</w:t>
      </w:r>
      <w:r w:rsidRPr="000D16C4">
        <w:rPr>
          <w:rFonts w:ascii="Verdana" w:eastAsia="Times New Roman" w:hAnsi="Verdana" w:cs="Arial"/>
          <w:sz w:val="20"/>
          <w:szCs w:val="20"/>
          <w:lang w:eastAsia="en-IE"/>
        </w:rPr>
        <w:t xml:space="preserve"> and /or </w:t>
      </w:r>
      <w:r w:rsidR="00FC6246" w:rsidRPr="000D16C4">
        <w:rPr>
          <w:rFonts w:ascii="Verdana" w:eastAsia="Times New Roman" w:hAnsi="Verdana" w:cs="Arial"/>
          <w:sz w:val="20"/>
          <w:szCs w:val="20"/>
          <w:lang w:eastAsia="en-IE"/>
        </w:rPr>
        <w:t xml:space="preserve">not dated and/or </w:t>
      </w:r>
      <w:r w:rsidR="00261E91" w:rsidRPr="000D16C4">
        <w:rPr>
          <w:rFonts w:ascii="Verdana" w:eastAsia="Times New Roman" w:hAnsi="Verdana" w:cs="Arial"/>
          <w:sz w:val="20"/>
          <w:szCs w:val="20"/>
          <w:lang w:eastAsia="en-IE"/>
        </w:rPr>
        <w:t>do not include the required documentation</w:t>
      </w:r>
      <w:r w:rsidR="00FC6246" w:rsidRPr="000D16C4">
        <w:rPr>
          <w:rFonts w:ascii="Verdana" w:eastAsia="Times New Roman" w:hAnsi="Verdana" w:cs="Arial"/>
          <w:sz w:val="20"/>
          <w:szCs w:val="20"/>
          <w:lang w:eastAsia="en-IE"/>
        </w:rPr>
        <w:t xml:space="preserve">. </w:t>
      </w:r>
    </w:p>
    <w:p w14:paraId="2EA675B1" w14:textId="77777777" w:rsidR="000D4F90" w:rsidRPr="000D16C4" w:rsidRDefault="000D4F90" w:rsidP="00D13607">
      <w:pPr>
        <w:spacing w:after="0" w:line="280" w:lineRule="exact"/>
        <w:jc w:val="both"/>
        <w:rPr>
          <w:rFonts w:ascii="Verdana" w:eastAsia="Times New Roman" w:hAnsi="Verdana" w:cs="Arial"/>
          <w:sz w:val="20"/>
          <w:szCs w:val="20"/>
          <w:lang w:eastAsia="en-IE"/>
        </w:rPr>
      </w:pPr>
    </w:p>
    <w:p w14:paraId="2E6711A3" w14:textId="1A404F3E" w:rsidR="00560BD4" w:rsidRPr="000D16C4" w:rsidRDefault="00560BD4" w:rsidP="00A54C87">
      <w:pPr>
        <w:spacing w:after="0" w:line="280" w:lineRule="exact"/>
        <w:jc w:val="center"/>
        <w:rPr>
          <w:rFonts w:ascii="Verdana" w:hAnsi="Verdana" w:cs="Arial"/>
          <w:b/>
          <w:bCs/>
        </w:rPr>
      </w:pPr>
      <w:r w:rsidRPr="000D16C4">
        <w:rPr>
          <w:rFonts w:ascii="Verdana" w:hAnsi="Verdana" w:cs="Arial"/>
          <w:b/>
          <w:bCs/>
        </w:rPr>
        <w:t xml:space="preserve">ENROLMENT APPLICATION PROCEDURE </w:t>
      </w:r>
      <w:r w:rsidR="008E15C5" w:rsidRPr="000D16C4">
        <w:rPr>
          <w:rFonts w:ascii="Verdana" w:hAnsi="Verdana" w:cs="Arial"/>
          <w:b/>
          <w:bCs/>
        </w:rPr>
        <w:t>FOR THE ASD UNIT</w:t>
      </w:r>
    </w:p>
    <w:p w14:paraId="431C739B" w14:textId="77777777" w:rsidR="00560BD4" w:rsidRPr="000D16C4" w:rsidRDefault="00560BD4" w:rsidP="00560BD4">
      <w:pPr>
        <w:spacing w:after="0" w:line="280" w:lineRule="exact"/>
        <w:ind w:left="360"/>
        <w:jc w:val="both"/>
        <w:rPr>
          <w:rFonts w:ascii="Verdana" w:hAnsi="Verdana" w:cs="Arial"/>
          <w:color w:val="FF0000"/>
          <w:sz w:val="20"/>
          <w:szCs w:val="20"/>
        </w:rPr>
      </w:pPr>
    </w:p>
    <w:p w14:paraId="358BCF89" w14:textId="6A141663" w:rsidR="00560BD4" w:rsidRPr="000D16C4" w:rsidRDefault="00560BD4" w:rsidP="00560BD4">
      <w:pPr>
        <w:spacing w:after="0" w:line="280" w:lineRule="exact"/>
        <w:jc w:val="both"/>
        <w:rPr>
          <w:rFonts w:ascii="Verdana" w:hAnsi="Verdana" w:cs="Arial"/>
          <w:b/>
          <w:color w:val="0000FF"/>
          <w:sz w:val="20"/>
          <w:szCs w:val="20"/>
        </w:rPr>
      </w:pPr>
      <w:r w:rsidRPr="000D16C4">
        <w:rPr>
          <w:rFonts w:ascii="Verdana" w:hAnsi="Verdana" w:cs="Arial"/>
          <w:i/>
          <w:sz w:val="20"/>
          <w:szCs w:val="20"/>
        </w:rPr>
        <w:t>Coiscéimeanna</w:t>
      </w:r>
      <w:r w:rsidRPr="000D16C4">
        <w:rPr>
          <w:rFonts w:ascii="Verdana" w:hAnsi="Verdana" w:cs="Arial"/>
          <w:sz w:val="20"/>
          <w:szCs w:val="20"/>
        </w:rPr>
        <w:t xml:space="preserve"> (‘</w:t>
      </w:r>
      <w:r w:rsidRPr="000D16C4">
        <w:rPr>
          <w:rFonts w:ascii="Verdana" w:hAnsi="Verdana" w:cs="Arial"/>
          <w:b/>
          <w:sz w:val="20"/>
          <w:szCs w:val="20"/>
        </w:rPr>
        <w:t>the Unit’</w:t>
      </w:r>
      <w:r w:rsidR="00FC4C97" w:rsidRPr="000D16C4">
        <w:rPr>
          <w:rFonts w:ascii="Verdana" w:hAnsi="Verdana" w:cs="Arial"/>
          <w:sz w:val="20"/>
          <w:szCs w:val="20"/>
        </w:rPr>
        <w:t>)  has a maximum capacity of twelve</w:t>
      </w:r>
      <w:r w:rsidRPr="000D16C4">
        <w:rPr>
          <w:rFonts w:ascii="Verdana" w:hAnsi="Verdana" w:cs="Arial"/>
          <w:sz w:val="20"/>
          <w:szCs w:val="20"/>
        </w:rPr>
        <w:t xml:space="preserve"> pupils</w:t>
      </w:r>
      <w:r w:rsidR="00F44362" w:rsidRPr="000D16C4">
        <w:rPr>
          <w:rFonts w:ascii="Verdana" w:hAnsi="Verdana" w:cs="Arial"/>
          <w:sz w:val="20"/>
          <w:szCs w:val="20"/>
        </w:rPr>
        <w:t xml:space="preserve"> in two classes</w:t>
      </w:r>
      <w:r w:rsidRPr="000D16C4">
        <w:rPr>
          <w:rFonts w:ascii="Verdana" w:hAnsi="Verdana" w:cs="Arial"/>
          <w:sz w:val="20"/>
          <w:szCs w:val="20"/>
        </w:rPr>
        <w:t>.  In setting up the Unit, the BoM is committed  to developing an educational setting which is focused on the needs of the pupils and enables learning to take place in a safe environment</w:t>
      </w:r>
      <w:r w:rsidR="004C780C" w:rsidRPr="000D16C4">
        <w:rPr>
          <w:rFonts w:ascii="Verdana" w:hAnsi="Verdana" w:cs="Arial"/>
          <w:sz w:val="20"/>
          <w:szCs w:val="20"/>
        </w:rPr>
        <w:t>,</w:t>
      </w:r>
      <w:r w:rsidRPr="000D16C4">
        <w:rPr>
          <w:rFonts w:ascii="Verdana" w:hAnsi="Verdana" w:cs="Arial"/>
          <w:sz w:val="20"/>
          <w:szCs w:val="20"/>
        </w:rPr>
        <w:t xml:space="preserve"> in which pupils with ASD learn a range</w:t>
      </w:r>
      <w:r w:rsidR="00977B29" w:rsidRPr="000D16C4">
        <w:rPr>
          <w:rFonts w:ascii="Verdana" w:hAnsi="Verdana"/>
          <w:color w:val="FF0000"/>
          <w:sz w:val="20"/>
          <w:szCs w:val="20"/>
        </w:rPr>
        <w:t xml:space="preserve"> </w:t>
      </w:r>
      <w:r w:rsidRPr="000D16C4">
        <w:rPr>
          <w:rFonts w:ascii="Verdana" w:hAnsi="Verdana" w:cs="Arial"/>
          <w:sz w:val="20"/>
          <w:szCs w:val="20"/>
        </w:rPr>
        <w:t xml:space="preserve">of skills that will facilitate their making a gradual transition into mainstream classes with their own age cohort. The name </w:t>
      </w:r>
      <w:r w:rsidR="00A7610F" w:rsidRPr="000D16C4">
        <w:rPr>
          <w:rFonts w:ascii="Verdana" w:hAnsi="Verdana" w:cs="Arial"/>
          <w:sz w:val="20"/>
          <w:szCs w:val="20"/>
        </w:rPr>
        <w:t>‘</w:t>
      </w:r>
      <w:r w:rsidRPr="000D16C4">
        <w:rPr>
          <w:rFonts w:ascii="Verdana" w:hAnsi="Verdana" w:cs="Arial"/>
          <w:i/>
          <w:sz w:val="20"/>
          <w:szCs w:val="20"/>
        </w:rPr>
        <w:t>Coiscéimeanna</w:t>
      </w:r>
      <w:r w:rsidR="00A7610F" w:rsidRPr="000D16C4">
        <w:rPr>
          <w:rFonts w:ascii="Verdana" w:hAnsi="Verdana" w:cs="Arial"/>
          <w:sz w:val="20"/>
          <w:szCs w:val="20"/>
        </w:rPr>
        <w:t>’,</w:t>
      </w:r>
      <w:r w:rsidRPr="000D16C4">
        <w:rPr>
          <w:rFonts w:ascii="Verdana" w:hAnsi="Verdana" w:cs="Arial"/>
          <w:sz w:val="20"/>
          <w:szCs w:val="20"/>
        </w:rPr>
        <w:t xml:space="preserve"> meaning footsteps</w:t>
      </w:r>
      <w:r w:rsidR="004C780C" w:rsidRPr="000D16C4">
        <w:rPr>
          <w:rFonts w:ascii="Verdana" w:hAnsi="Verdana" w:cs="Arial"/>
          <w:sz w:val="20"/>
          <w:szCs w:val="20"/>
        </w:rPr>
        <w:t>,</w:t>
      </w:r>
      <w:r w:rsidRPr="000D16C4">
        <w:rPr>
          <w:rFonts w:ascii="Verdana" w:hAnsi="Verdana" w:cs="Arial"/>
          <w:sz w:val="20"/>
          <w:szCs w:val="20"/>
        </w:rPr>
        <w:t xml:space="preserve"> was chosen to support a vision for the pupils ta</w:t>
      </w:r>
      <w:r w:rsidR="007F0E7F" w:rsidRPr="000D16C4">
        <w:rPr>
          <w:rFonts w:ascii="Verdana" w:hAnsi="Verdana" w:cs="Arial"/>
          <w:sz w:val="20"/>
          <w:szCs w:val="20"/>
        </w:rPr>
        <w:t xml:space="preserve">king small steps when </w:t>
      </w:r>
      <w:r w:rsidRPr="000D16C4">
        <w:rPr>
          <w:rFonts w:ascii="Verdana" w:hAnsi="Verdana" w:cs="Arial"/>
          <w:sz w:val="20"/>
          <w:szCs w:val="20"/>
        </w:rPr>
        <w:t xml:space="preserve">appropriate into a mainstream setting. </w:t>
      </w:r>
    </w:p>
    <w:p w14:paraId="4FA58685" w14:textId="77777777" w:rsidR="00560BD4" w:rsidRPr="000D16C4" w:rsidRDefault="00560BD4" w:rsidP="00560BD4">
      <w:pPr>
        <w:spacing w:after="0" w:line="280" w:lineRule="exact"/>
        <w:jc w:val="both"/>
        <w:rPr>
          <w:rFonts w:ascii="Verdana" w:hAnsi="Verdana" w:cs="Arial"/>
          <w:sz w:val="20"/>
          <w:szCs w:val="20"/>
        </w:rPr>
      </w:pPr>
    </w:p>
    <w:p w14:paraId="1C268EA9" w14:textId="3067EF3F" w:rsidR="00560BD4" w:rsidRPr="000D16C4" w:rsidRDefault="00560BD4" w:rsidP="00560BD4">
      <w:pPr>
        <w:spacing w:after="0" w:line="280" w:lineRule="exact"/>
        <w:jc w:val="both"/>
        <w:rPr>
          <w:rFonts w:ascii="Verdana" w:hAnsi="Verdana" w:cs="Arial"/>
          <w:sz w:val="20"/>
          <w:szCs w:val="20"/>
        </w:rPr>
      </w:pPr>
      <w:r w:rsidRPr="000D16C4">
        <w:rPr>
          <w:rFonts w:ascii="Verdana" w:hAnsi="Verdana" w:cs="Arial"/>
          <w:sz w:val="20"/>
          <w:szCs w:val="20"/>
        </w:rPr>
        <w:t>Parental involvement in the pupils</w:t>
      </w:r>
      <w:r w:rsidR="008E15C5" w:rsidRPr="000D16C4">
        <w:rPr>
          <w:rFonts w:ascii="Verdana" w:eastAsia="Times New Roman" w:hAnsi="Verdana" w:cs="Arial"/>
          <w:sz w:val="20"/>
          <w:szCs w:val="20"/>
          <w:lang w:eastAsia="en-IE"/>
        </w:rPr>
        <w:t>’</w:t>
      </w:r>
      <w:r w:rsidRPr="000D16C4">
        <w:rPr>
          <w:rFonts w:ascii="Verdana" w:hAnsi="Verdana" w:cs="Arial"/>
          <w:sz w:val="20"/>
          <w:szCs w:val="20"/>
        </w:rPr>
        <w:t xml:space="preserve"> learning is encouraged and valued.  It ensures consistency between the </w:t>
      </w:r>
      <w:r w:rsidR="004C780C" w:rsidRPr="000D16C4">
        <w:rPr>
          <w:rFonts w:ascii="Verdana" w:eastAsia="Times New Roman" w:hAnsi="Verdana" w:cs="Arial"/>
          <w:sz w:val="20"/>
          <w:szCs w:val="20"/>
          <w:lang w:eastAsia="en-IE"/>
        </w:rPr>
        <w:t>pupil</w:t>
      </w:r>
      <w:r w:rsidRPr="000D16C4">
        <w:rPr>
          <w:rFonts w:ascii="Verdana" w:hAnsi="Verdana" w:cs="Arial"/>
          <w:sz w:val="20"/>
          <w:szCs w:val="20"/>
        </w:rPr>
        <w:t>s</w:t>
      </w:r>
      <w:r w:rsidR="00A7610F" w:rsidRPr="000D16C4">
        <w:rPr>
          <w:rFonts w:ascii="Verdana" w:hAnsi="Verdana" w:cs="Arial"/>
          <w:sz w:val="20"/>
          <w:szCs w:val="20"/>
        </w:rPr>
        <w:t>’</w:t>
      </w:r>
      <w:r w:rsidRPr="000D16C4">
        <w:rPr>
          <w:rFonts w:ascii="Verdana" w:hAnsi="Verdana" w:cs="Arial"/>
          <w:sz w:val="20"/>
          <w:szCs w:val="20"/>
        </w:rPr>
        <w:t xml:space="preserve"> various learning environments.</w:t>
      </w:r>
    </w:p>
    <w:p w14:paraId="0E3BA3EB" w14:textId="77777777" w:rsidR="00560BD4" w:rsidRPr="000D16C4" w:rsidRDefault="00560BD4" w:rsidP="00560BD4">
      <w:pPr>
        <w:spacing w:after="0" w:line="280" w:lineRule="exact"/>
        <w:jc w:val="both"/>
        <w:rPr>
          <w:rFonts w:ascii="Verdana" w:hAnsi="Verdana" w:cs="Arial"/>
          <w:sz w:val="20"/>
          <w:szCs w:val="20"/>
        </w:rPr>
      </w:pPr>
    </w:p>
    <w:p w14:paraId="210C1C87" w14:textId="0A638DE9" w:rsidR="00560BD4" w:rsidRPr="000D16C4" w:rsidRDefault="00560BD4" w:rsidP="00560BD4">
      <w:pPr>
        <w:spacing w:after="0" w:line="280" w:lineRule="exact"/>
        <w:jc w:val="both"/>
        <w:rPr>
          <w:rFonts w:ascii="Verdana" w:hAnsi="Verdana" w:cs="Arial"/>
          <w:sz w:val="20"/>
          <w:szCs w:val="20"/>
        </w:rPr>
      </w:pPr>
      <w:r w:rsidRPr="000D16C4">
        <w:rPr>
          <w:rFonts w:ascii="Verdana" w:hAnsi="Verdana" w:cs="Arial"/>
          <w:sz w:val="20"/>
          <w:szCs w:val="20"/>
        </w:rPr>
        <w:t>The teaching methodologies employed in the Unit will be those that are deemed most appropriate</w:t>
      </w:r>
      <w:r w:rsidR="00D359E9">
        <w:rPr>
          <w:rFonts w:ascii="Verdana" w:hAnsi="Verdana" w:cs="Arial"/>
          <w:sz w:val="20"/>
          <w:szCs w:val="20"/>
        </w:rPr>
        <w:t xml:space="preserve"> by the school</w:t>
      </w:r>
      <w:r w:rsidR="00CC67B3">
        <w:rPr>
          <w:rFonts w:ascii="Verdana" w:hAnsi="Verdana" w:cs="Arial"/>
          <w:sz w:val="20"/>
          <w:szCs w:val="20"/>
        </w:rPr>
        <w:t>,</w:t>
      </w:r>
      <w:r w:rsidR="00D359E9">
        <w:rPr>
          <w:rFonts w:ascii="Verdana" w:hAnsi="Verdana" w:cs="Arial"/>
          <w:sz w:val="20"/>
          <w:szCs w:val="20"/>
        </w:rPr>
        <w:t xml:space="preserve"> </w:t>
      </w:r>
      <w:r w:rsidRPr="000D16C4">
        <w:rPr>
          <w:rFonts w:ascii="Verdana" w:hAnsi="Verdana" w:cs="Arial"/>
          <w:sz w:val="20"/>
          <w:szCs w:val="20"/>
        </w:rPr>
        <w:t>to</w:t>
      </w:r>
      <w:r w:rsidR="008E15C5" w:rsidRPr="000D16C4">
        <w:rPr>
          <w:rFonts w:ascii="Verdana" w:hAnsi="Verdana" w:cs="Arial"/>
          <w:sz w:val="20"/>
          <w:szCs w:val="20"/>
        </w:rPr>
        <w:t xml:space="preserve"> the</w:t>
      </w:r>
      <w:r w:rsidR="007F0E7F" w:rsidRPr="000D16C4">
        <w:rPr>
          <w:rFonts w:ascii="Verdana" w:hAnsi="Verdana" w:cs="Arial"/>
          <w:sz w:val="20"/>
          <w:szCs w:val="20"/>
        </w:rPr>
        <w:t xml:space="preserve"> individual pupil’s </w:t>
      </w:r>
      <w:r w:rsidRPr="000D16C4">
        <w:rPr>
          <w:rFonts w:ascii="Verdana" w:hAnsi="Verdana" w:cs="Arial"/>
          <w:sz w:val="20"/>
          <w:szCs w:val="20"/>
        </w:rPr>
        <w:t xml:space="preserve">learning needs. </w:t>
      </w:r>
    </w:p>
    <w:p w14:paraId="68AF3CAF" w14:textId="77777777" w:rsidR="00560BD4" w:rsidRPr="000D16C4" w:rsidRDefault="00560BD4" w:rsidP="00560BD4">
      <w:pPr>
        <w:pStyle w:val="NormalWeb"/>
        <w:spacing w:before="0" w:beforeAutospacing="0" w:after="0" w:afterAutospacing="0" w:line="280" w:lineRule="exact"/>
        <w:jc w:val="both"/>
        <w:rPr>
          <w:rFonts w:ascii="Verdana" w:hAnsi="Verdana" w:cs="Arial"/>
          <w:b/>
        </w:rPr>
      </w:pPr>
    </w:p>
    <w:p w14:paraId="25B7F705" w14:textId="27DCAF5B" w:rsidR="00560BD4" w:rsidRPr="000D16C4" w:rsidRDefault="00560BD4" w:rsidP="00560BD4">
      <w:pPr>
        <w:pStyle w:val="NormalWeb"/>
        <w:spacing w:before="0" w:beforeAutospacing="0" w:after="0" w:afterAutospacing="0" w:line="280" w:lineRule="exact"/>
        <w:jc w:val="both"/>
        <w:rPr>
          <w:rFonts w:ascii="Verdana" w:hAnsi="Verdana" w:cs="Arial"/>
          <w:b/>
        </w:rPr>
      </w:pPr>
      <w:r w:rsidRPr="000D16C4">
        <w:rPr>
          <w:rFonts w:ascii="Verdana" w:hAnsi="Verdana" w:cs="Arial"/>
          <w:b/>
        </w:rPr>
        <w:t>Criteria</w:t>
      </w:r>
      <w:r w:rsidRPr="000D16C4">
        <w:rPr>
          <w:rFonts w:ascii="Verdana" w:hAnsi="Verdana" w:cs="Arial"/>
          <w:b/>
          <w:bCs/>
        </w:rPr>
        <w:t xml:space="preserve"> for Admission to </w:t>
      </w:r>
      <w:r w:rsidR="007F0E7F" w:rsidRPr="000D16C4">
        <w:rPr>
          <w:rFonts w:ascii="Verdana" w:hAnsi="Verdana" w:cs="Arial"/>
          <w:b/>
          <w:bCs/>
        </w:rPr>
        <w:t xml:space="preserve">the </w:t>
      </w:r>
      <w:r w:rsidR="004C780C" w:rsidRPr="000D16C4">
        <w:rPr>
          <w:rFonts w:ascii="Verdana" w:hAnsi="Verdana" w:cs="Arial"/>
          <w:b/>
          <w:bCs/>
        </w:rPr>
        <w:t>Unit</w:t>
      </w:r>
      <w:r w:rsidRPr="000D16C4">
        <w:rPr>
          <w:rFonts w:ascii="Verdana" w:hAnsi="Verdana" w:cs="Arial"/>
          <w:b/>
        </w:rPr>
        <w:t>:</w:t>
      </w:r>
    </w:p>
    <w:p w14:paraId="1D8C2E72" w14:textId="77777777" w:rsidR="00560BD4" w:rsidRPr="000D16C4" w:rsidRDefault="00560BD4" w:rsidP="00560BD4">
      <w:pPr>
        <w:pStyle w:val="NormalWeb"/>
        <w:spacing w:before="0" w:beforeAutospacing="0" w:after="0" w:afterAutospacing="0" w:line="280" w:lineRule="exact"/>
        <w:jc w:val="both"/>
        <w:rPr>
          <w:rFonts w:ascii="Verdana" w:hAnsi="Verdana" w:cs="Arial"/>
        </w:rPr>
      </w:pPr>
    </w:p>
    <w:p w14:paraId="25DE84A9" w14:textId="7A6CB5A9" w:rsidR="00560BD4" w:rsidRPr="000D16C4" w:rsidRDefault="00560BD4" w:rsidP="00560BD4">
      <w:pPr>
        <w:pStyle w:val="NormalWeb"/>
        <w:spacing w:before="0" w:beforeAutospacing="0" w:after="0" w:afterAutospacing="0" w:line="280" w:lineRule="exact"/>
        <w:jc w:val="both"/>
        <w:rPr>
          <w:rFonts w:ascii="Verdana" w:hAnsi="Verdana" w:cs="Arial"/>
        </w:rPr>
      </w:pPr>
      <w:r w:rsidRPr="000D16C4">
        <w:rPr>
          <w:rFonts w:ascii="Verdana" w:hAnsi="Verdana" w:cs="Arial"/>
        </w:rPr>
        <w:t>The total nu</w:t>
      </w:r>
      <w:r w:rsidR="00FC4C97" w:rsidRPr="000D16C4">
        <w:rPr>
          <w:rFonts w:ascii="Verdana" w:hAnsi="Verdana" w:cs="Arial"/>
        </w:rPr>
        <w:t>mber of places in the Unit is twelve</w:t>
      </w:r>
      <w:r w:rsidRPr="000D16C4">
        <w:rPr>
          <w:rFonts w:ascii="Verdana" w:hAnsi="Verdana" w:cs="Arial"/>
        </w:rPr>
        <w:t>.  If it is oversubscribed, places will be allocated on a “first come first served basis”, provided in the first instance that the applicant meets all of the following criteria:</w:t>
      </w:r>
    </w:p>
    <w:p w14:paraId="1D1BF462" w14:textId="4EB14EB4" w:rsidR="00B7668A" w:rsidRPr="000D16C4" w:rsidRDefault="00A20FFD" w:rsidP="00B7668A">
      <w:pPr>
        <w:pStyle w:val="ListParagraph"/>
        <w:numPr>
          <w:ilvl w:val="0"/>
          <w:numId w:val="35"/>
        </w:numPr>
        <w:spacing w:after="0" w:line="280" w:lineRule="exact"/>
        <w:jc w:val="both"/>
        <w:rPr>
          <w:rFonts w:ascii="Verdana" w:hAnsi="Verdana" w:cs="Arial"/>
          <w:sz w:val="20"/>
          <w:szCs w:val="20"/>
        </w:rPr>
      </w:pPr>
      <w:r w:rsidRPr="000D16C4">
        <w:rPr>
          <w:rFonts w:ascii="Verdana" w:hAnsi="Verdana"/>
          <w:bCs/>
          <w:iCs/>
          <w:sz w:val="20"/>
          <w:szCs w:val="20"/>
        </w:rPr>
        <w:t xml:space="preserve">An applicant will not be enrolled in the Unit unless s/he </w:t>
      </w:r>
      <w:r w:rsidR="00593054" w:rsidRPr="000D16C4">
        <w:rPr>
          <w:rFonts w:ascii="Verdana" w:hAnsi="Verdana"/>
          <w:bCs/>
          <w:iCs/>
          <w:sz w:val="20"/>
          <w:szCs w:val="20"/>
        </w:rPr>
        <w:t>is</w:t>
      </w:r>
      <w:r w:rsidRPr="000D16C4">
        <w:rPr>
          <w:rFonts w:ascii="Verdana" w:hAnsi="Verdana"/>
          <w:bCs/>
          <w:iCs/>
          <w:sz w:val="20"/>
          <w:szCs w:val="20"/>
        </w:rPr>
        <w:t xml:space="preserve"> four years of age</w:t>
      </w:r>
      <w:r w:rsidR="00F44362" w:rsidRPr="000D16C4">
        <w:rPr>
          <w:rFonts w:ascii="Verdana" w:hAnsi="Verdana"/>
          <w:bCs/>
          <w:iCs/>
          <w:sz w:val="20"/>
          <w:szCs w:val="20"/>
        </w:rPr>
        <w:t xml:space="preserve"> on or before the </w:t>
      </w:r>
      <w:r w:rsidR="005B354D" w:rsidRPr="000D16C4">
        <w:rPr>
          <w:rFonts w:ascii="Verdana" w:hAnsi="Verdana"/>
          <w:bCs/>
          <w:iCs/>
          <w:sz w:val="20"/>
          <w:szCs w:val="20"/>
        </w:rPr>
        <w:t xml:space="preserve">1st </w:t>
      </w:r>
      <w:r w:rsidR="00F8585E" w:rsidRPr="000D16C4">
        <w:rPr>
          <w:rFonts w:ascii="Verdana" w:hAnsi="Verdana"/>
          <w:bCs/>
          <w:iCs/>
          <w:sz w:val="20"/>
          <w:szCs w:val="20"/>
        </w:rPr>
        <w:t xml:space="preserve">September of </w:t>
      </w:r>
      <w:r w:rsidR="00A7610F" w:rsidRPr="000D16C4">
        <w:rPr>
          <w:rFonts w:ascii="Verdana" w:hAnsi="Verdana"/>
          <w:bCs/>
          <w:iCs/>
          <w:sz w:val="20"/>
          <w:szCs w:val="20"/>
        </w:rPr>
        <w:t xml:space="preserve">the academic year </w:t>
      </w:r>
      <w:r w:rsidR="00E522F5" w:rsidRPr="000D16C4">
        <w:rPr>
          <w:rFonts w:ascii="Verdana" w:hAnsi="Verdana"/>
          <w:bCs/>
          <w:iCs/>
          <w:sz w:val="20"/>
          <w:szCs w:val="20"/>
        </w:rPr>
        <w:t>for w</w:t>
      </w:r>
      <w:r w:rsidR="0029146D" w:rsidRPr="000D16C4">
        <w:rPr>
          <w:rFonts w:ascii="Verdana" w:hAnsi="Verdana"/>
          <w:bCs/>
          <w:iCs/>
          <w:sz w:val="20"/>
          <w:szCs w:val="20"/>
        </w:rPr>
        <w:t>hich the appl</w:t>
      </w:r>
      <w:r w:rsidR="00E522F5" w:rsidRPr="000D16C4">
        <w:rPr>
          <w:rFonts w:ascii="Verdana" w:hAnsi="Verdana"/>
          <w:bCs/>
          <w:iCs/>
          <w:sz w:val="20"/>
          <w:szCs w:val="20"/>
        </w:rPr>
        <w:t>i</w:t>
      </w:r>
      <w:r w:rsidR="0029146D" w:rsidRPr="000D16C4">
        <w:rPr>
          <w:rFonts w:ascii="Verdana" w:hAnsi="Verdana"/>
          <w:bCs/>
          <w:iCs/>
          <w:sz w:val="20"/>
          <w:szCs w:val="20"/>
        </w:rPr>
        <w:t>cation is made</w:t>
      </w:r>
      <w:r w:rsidR="005B354D" w:rsidRPr="000D16C4">
        <w:rPr>
          <w:rFonts w:ascii="Verdana" w:hAnsi="Verdana"/>
          <w:bCs/>
          <w:iCs/>
          <w:sz w:val="20"/>
          <w:szCs w:val="20"/>
        </w:rPr>
        <w:t xml:space="preserve"> </w:t>
      </w:r>
    </w:p>
    <w:p w14:paraId="2C635AF8" w14:textId="455ABAB5" w:rsidR="00B7668A" w:rsidRPr="000D16C4" w:rsidRDefault="00560BD4" w:rsidP="00B7668A">
      <w:pPr>
        <w:pStyle w:val="ListParagraph"/>
        <w:numPr>
          <w:ilvl w:val="0"/>
          <w:numId w:val="35"/>
        </w:numPr>
        <w:spacing w:after="0" w:line="280" w:lineRule="exact"/>
        <w:jc w:val="both"/>
        <w:rPr>
          <w:rFonts w:ascii="Verdana" w:hAnsi="Verdana" w:cs="Arial"/>
          <w:sz w:val="20"/>
          <w:szCs w:val="20"/>
        </w:rPr>
      </w:pPr>
      <w:r w:rsidRPr="000D16C4">
        <w:rPr>
          <w:rFonts w:ascii="Verdana" w:hAnsi="Verdana" w:cs="Arial"/>
          <w:sz w:val="20"/>
          <w:szCs w:val="20"/>
        </w:rPr>
        <w:t>No student can be older than thirteen years of age durin</w:t>
      </w:r>
      <w:r w:rsidR="002A55F1">
        <w:rPr>
          <w:rFonts w:ascii="Verdana" w:hAnsi="Verdana" w:cs="Arial"/>
          <w:sz w:val="20"/>
          <w:szCs w:val="20"/>
        </w:rPr>
        <w:t>g his/her last year in the Unit</w:t>
      </w:r>
    </w:p>
    <w:p w14:paraId="66B857EE" w14:textId="6BE555D8" w:rsidR="005214F1" w:rsidRPr="000D16C4" w:rsidRDefault="00560BD4" w:rsidP="00B7668A">
      <w:pPr>
        <w:pStyle w:val="ListParagraph"/>
        <w:numPr>
          <w:ilvl w:val="0"/>
          <w:numId w:val="35"/>
        </w:numPr>
        <w:spacing w:after="0" w:line="280" w:lineRule="exact"/>
        <w:jc w:val="both"/>
        <w:rPr>
          <w:rFonts w:ascii="Verdana" w:hAnsi="Verdana" w:cs="Arial"/>
          <w:b/>
          <w:color w:val="FF0000"/>
          <w:sz w:val="20"/>
          <w:szCs w:val="20"/>
        </w:rPr>
      </w:pPr>
      <w:r w:rsidRPr="000D16C4">
        <w:rPr>
          <w:rFonts w:ascii="Verdana" w:hAnsi="Verdana" w:cs="Arial"/>
          <w:sz w:val="20"/>
          <w:szCs w:val="20"/>
        </w:rPr>
        <w:lastRenderedPageBreak/>
        <w:t>A fully completed, signed and dated application</w:t>
      </w:r>
      <w:r w:rsidR="007F0E7F" w:rsidRPr="000D16C4">
        <w:rPr>
          <w:rFonts w:ascii="Verdana" w:hAnsi="Verdana" w:cs="Arial"/>
          <w:sz w:val="20"/>
          <w:szCs w:val="20"/>
        </w:rPr>
        <w:t xml:space="preserve"> form for enrolment </w:t>
      </w:r>
      <w:r w:rsidRPr="000D16C4">
        <w:rPr>
          <w:rFonts w:ascii="Verdana" w:hAnsi="Verdana" w:cs="Arial"/>
          <w:sz w:val="20"/>
          <w:szCs w:val="20"/>
        </w:rPr>
        <w:t>has been submitted</w:t>
      </w:r>
      <w:r w:rsidR="005214F1" w:rsidRPr="000D16C4">
        <w:rPr>
          <w:rFonts w:ascii="Verdana" w:hAnsi="Verdana" w:cs="Arial"/>
          <w:sz w:val="20"/>
          <w:szCs w:val="20"/>
        </w:rPr>
        <w:t xml:space="preserve"> to the school by the Parents</w:t>
      </w:r>
      <w:r w:rsidR="00540C0C" w:rsidRPr="000D16C4">
        <w:rPr>
          <w:rFonts w:ascii="Verdana" w:hAnsi="Verdana" w:cs="Arial"/>
          <w:sz w:val="20"/>
          <w:szCs w:val="20"/>
        </w:rPr>
        <w:t xml:space="preserve"> and a vacancy exists in th</w:t>
      </w:r>
      <w:r w:rsidR="00E522F5" w:rsidRPr="000D16C4">
        <w:rPr>
          <w:rFonts w:ascii="Verdana" w:hAnsi="Verdana" w:cs="Arial"/>
          <w:sz w:val="20"/>
          <w:szCs w:val="20"/>
        </w:rPr>
        <w:t xml:space="preserve">e </w:t>
      </w:r>
      <w:bookmarkStart w:id="0" w:name="_GoBack"/>
      <w:bookmarkEnd w:id="0"/>
      <w:r w:rsidR="00B36B3D">
        <w:rPr>
          <w:rFonts w:ascii="Verdana" w:hAnsi="Verdana" w:cs="Arial"/>
          <w:sz w:val="20"/>
          <w:szCs w:val="20"/>
        </w:rPr>
        <w:t xml:space="preserve">appropriate class in the unit. </w:t>
      </w:r>
      <w:r w:rsidR="00B37C39" w:rsidRPr="000D16C4">
        <w:rPr>
          <w:rFonts w:ascii="Verdana" w:hAnsi="Verdana" w:cs="Arial"/>
          <w:color w:val="FF0000"/>
          <w:sz w:val="20"/>
          <w:szCs w:val="20"/>
        </w:rPr>
        <w:t xml:space="preserve"> </w:t>
      </w:r>
    </w:p>
    <w:p w14:paraId="67D59077" w14:textId="49123FF8" w:rsidR="00B7668A" w:rsidRPr="000D16C4" w:rsidRDefault="00B7668A" w:rsidP="00B7668A">
      <w:pPr>
        <w:pStyle w:val="ListParagraph"/>
        <w:numPr>
          <w:ilvl w:val="0"/>
          <w:numId w:val="35"/>
        </w:numPr>
        <w:spacing w:after="0" w:line="280" w:lineRule="exact"/>
        <w:jc w:val="both"/>
        <w:rPr>
          <w:rFonts w:ascii="Verdana" w:hAnsi="Verdana" w:cs="Arial"/>
          <w:sz w:val="20"/>
          <w:szCs w:val="20"/>
        </w:rPr>
      </w:pPr>
      <w:r w:rsidRPr="000D16C4">
        <w:rPr>
          <w:rFonts w:ascii="Verdana" w:hAnsi="Verdana" w:cs="Arial"/>
          <w:sz w:val="20"/>
          <w:szCs w:val="20"/>
        </w:rPr>
        <w:t xml:space="preserve">The applicant must have a primary diagnosis of a qualifying autism spectrum disorder and the </w:t>
      </w:r>
      <w:r w:rsidR="00560BD4" w:rsidRPr="000D16C4">
        <w:rPr>
          <w:rFonts w:ascii="Verdana" w:hAnsi="Verdana" w:cs="Arial"/>
          <w:sz w:val="20"/>
          <w:szCs w:val="20"/>
        </w:rPr>
        <w:t xml:space="preserve">applicant must </w:t>
      </w:r>
      <w:r w:rsidRPr="000D16C4">
        <w:rPr>
          <w:rFonts w:ascii="Verdana" w:hAnsi="Verdana" w:cs="Arial"/>
          <w:sz w:val="20"/>
          <w:szCs w:val="20"/>
        </w:rPr>
        <w:t xml:space="preserve">submit a </w:t>
      </w:r>
      <w:r w:rsidR="00560BD4" w:rsidRPr="000D16C4">
        <w:rPr>
          <w:rFonts w:ascii="Verdana" w:hAnsi="Verdana" w:cs="Arial"/>
          <w:sz w:val="20"/>
          <w:szCs w:val="20"/>
        </w:rPr>
        <w:t xml:space="preserve">professional report </w:t>
      </w:r>
      <w:r w:rsidR="00593054" w:rsidRPr="000D16C4">
        <w:rPr>
          <w:rFonts w:ascii="Verdana" w:hAnsi="Verdana" w:cs="Arial"/>
          <w:sz w:val="20"/>
          <w:szCs w:val="20"/>
        </w:rPr>
        <w:t xml:space="preserve">which </w:t>
      </w:r>
    </w:p>
    <w:p w14:paraId="2ADE85A5" w14:textId="5A1DA7C3" w:rsidR="00B7668A" w:rsidRPr="000D16C4" w:rsidRDefault="00593054" w:rsidP="00B7668A">
      <w:pPr>
        <w:pStyle w:val="ListParagraph"/>
        <w:numPr>
          <w:ilvl w:val="1"/>
          <w:numId w:val="35"/>
        </w:numPr>
        <w:spacing w:after="0" w:line="280" w:lineRule="exact"/>
        <w:jc w:val="both"/>
        <w:rPr>
          <w:rFonts w:ascii="Verdana" w:hAnsi="Verdana" w:cs="Arial"/>
          <w:sz w:val="20"/>
          <w:szCs w:val="20"/>
        </w:rPr>
      </w:pPr>
      <w:r w:rsidRPr="000D16C4">
        <w:rPr>
          <w:rFonts w:ascii="Verdana" w:hAnsi="Verdana" w:cs="Arial"/>
          <w:sz w:val="20"/>
          <w:szCs w:val="20"/>
        </w:rPr>
        <w:t xml:space="preserve">confirms </w:t>
      </w:r>
      <w:r w:rsidR="00560BD4" w:rsidRPr="000D16C4">
        <w:rPr>
          <w:rFonts w:ascii="Verdana" w:hAnsi="Verdana" w:cs="Arial"/>
          <w:sz w:val="20"/>
          <w:szCs w:val="20"/>
        </w:rPr>
        <w:t xml:space="preserve">a diagnosis of a qualifying Autism Spectrum Disorder (DSM IV/V or ICD 10) </w:t>
      </w:r>
      <w:r w:rsidR="00560BD4" w:rsidRPr="000D16C4">
        <w:rPr>
          <w:rFonts w:ascii="Verdana" w:hAnsi="Verdana" w:cs="Arial"/>
          <w:b/>
          <w:sz w:val="20"/>
          <w:szCs w:val="20"/>
          <w:u w:val="single"/>
        </w:rPr>
        <w:t>and</w:t>
      </w:r>
      <w:r w:rsidR="00560BD4" w:rsidRPr="000D16C4">
        <w:rPr>
          <w:rFonts w:ascii="Verdana" w:hAnsi="Verdana" w:cs="Arial"/>
          <w:b/>
          <w:sz w:val="20"/>
          <w:szCs w:val="20"/>
        </w:rPr>
        <w:t xml:space="preserve"> </w:t>
      </w:r>
    </w:p>
    <w:p w14:paraId="2D561FE6" w14:textId="40AD192E" w:rsidR="00B7668A" w:rsidRPr="000D16C4" w:rsidRDefault="00593054" w:rsidP="00B7668A">
      <w:pPr>
        <w:pStyle w:val="ListParagraph"/>
        <w:numPr>
          <w:ilvl w:val="1"/>
          <w:numId w:val="35"/>
        </w:numPr>
        <w:spacing w:after="0" w:line="280" w:lineRule="exact"/>
        <w:jc w:val="both"/>
        <w:rPr>
          <w:rFonts w:ascii="Verdana" w:hAnsi="Verdana" w:cs="Arial"/>
          <w:sz w:val="20"/>
          <w:szCs w:val="20"/>
        </w:rPr>
      </w:pPr>
      <w:r w:rsidRPr="000D16C4">
        <w:rPr>
          <w:rFonts w:ascii="Verdana" w:hAnsi="Verdana" w:cs="Arial"/>
          <w:sz w:val="20"/>
          <w:szCs w:val="20"/>
        </w:rPr>
        <w:t>contains a recommendation</w:t>
      </w:r>
      <w:r w:rsidR="00D1671D" w:rsidRPr="000D16C4">
        <w:rPr>
          <w:rFonts w:ascii="Verdana" w:hAnsi="Verdana" w:cs="Arial"/>
          <w:sz w:val="20"/>
          <w:szCs w:val="20"/>
        </w:rPr>
        <w:t xml:space="preserve"> to attend an ASD class </w:t>
      </w:r>
      <w:r w:rsidR="00D1671D" w:rsidRPr="000D16C4">
        <w:rPr>
          <w:rFonts w:ascii="Verdana" w:hAnsi="Verdana" w:cs="Arial"/>
          <w:b/>
          <w:sz w:val="20"/>
          <w:szCs w:val="20"/>
        </w:rPr>
        <w:t>attached to a mainstream school</w:t>
      </w:r>
      <w:r w:rsidR="005214F1" w:rsidRPr="000D16C4">
        <w:rPr>
          <w:rFonts w:ascii="Verdana" w:hAnsi="Verdana" w:cs="Arial"/>
          <w:sz w:val="20"/>
          <w:szCs w:val="20"/>
        </w:rPr>
        <w:t xml:space="preserve">. </w:t>
      </w:r>
      <w:r w:rsidR="00540C0C" w:rsidRPr="000D16C4">
        <w:rPr>
          <w:rFonts w:ascii="Verdana" w:hAnsi="Verdana" w:cs="Arial"/>
          <w:sz w:val="20"/>
          <w:szCs w:val="20"/>
        </w:rPr>
        <w:t>Such a</w:t>
      </w:r>
      <w:r w:rsidR="00D1671D" w:rsidRPr="000D16C4">
        <w:rPr>
          <w:rFonts w:ascii="Verdana" w:hAnsi="Verdana" w:cs="Arial"/>
          <w:sz w:val="20"/>
          <w:szCs w:val="20"/>
        </w:rPr>
        <w:t xml:space="preserve"> recommendation </w:t>
      </w:r>
      <w:r w:rsidR="005214F1" w:rsidRPr="000D16C4">
        <w:rPr>
          <w:rFonts w:ascii="Verdana" w:hAnsi="Verdana" w:cs="Arial"/>
          <w:sz w:val="20"/>
          <w:szCs w:val="20"/>
        </w:rPr>
        <w:t>cannot</w:t>
      </w:r>
      <w:r w:rsidR="00B7668A" w:rsidRPr="000D16C4">
        <w:rPr>
          <w:rFonts w:ascii="Verdana" w:hAnsi="Verdana" w:cs="Arial"/>
          <w:sz w:val="20"/>
          <w:szCs w:val="20"/>
        </w:rPr>
        <w:t xml:space="preserve"> be dated more than two years prior to the proposed admission date</w:t>
      </w:r>
      <w:r w:rsidR="00B37C39" w:rsidRPr="000D16C4">
        <w:rPr>
          <w:rFonts w:ascii="Verdana" w:hAnsi="Verdana" w:cs="Arial"/>
          <w:sz w:val="20"/>
          <w:szCs w:val="20"/>
        </w:rPr>
        <w:t xml:space="preserve"> </w:t>
      </w:r>
      <w:r w:rsidR="00B37C39" w:rsidRPr="000D16C4">
        <w:rPr>
          <w:rFonts w:ascii="Verdana" w:hAnsi="Verdana" w:cs="Arial"/>
          <w:b/>
          <w:sz w:val="20"/>
          <w:szCs w:val="20"/>
          <w:u w:val="single"/>
        </w:rPr>
        <w:t>and</w:t>
      </w:r>
      <w:r w:rsidR="00FA73C4" w:rsidRPr="000D16C4">
        <w:rPr>
          <w:rFonts w:ascii="Verdana" w:hAnsi="Verdana" w:cs="Arial"/>
          <w:sz w:val="20"/>
          <w:szCs w:val="20"/>
        </w:rPr>
        <w:t xml:space="preserve"> </w:t>
      </w:r>
    </w:p>
    <w:p w14:paraId="6CBAEA73" w14:textId="5821817E" w:rsidR="00FA73C4" w:rsidRPr="000D16C4" w:rsidRDefault="00B7668A" w:rsidP="00FA73C4">
      <w:pPr>
        <w:pStyle w:val="ListParagraph"/>
        <w:numPr>
          <w:ilvl w:val="1"/>
          <w:numId w:val="35"/>
        </w:numPr>
        <w:spacing w:after="0" w:line="280" w:lineRule="exact"/>
        <w:jc w:val="both"/>
        <w:rPr>
          <w:rFonts w:ascii="Verdana" w:hAnsi="Verdana" w:cs="Arial"/>
          <w:sz w:val="20"/>
          <w:szCs w:val="20"/>
        </w:rPr>
      </w:pPr>
      <w:r w:rsidRPr="000D16C4">
        <w:rPr>
          <w:rFonts w:ascii="Verdana" w:hAnsi="Verdana" w:cs="Arial"/>
          <w:sz w:val="20"/>
          <w:szCs w:val="20"/>
        </w:rPr>
        <w:t>confirm</w:t>
      </w:r>
      <w:r w:rsidR="00D1671D" w:rsidRPr="000D16C4">
        <w:rPr>
          <w:rFonts w:ascii="Verdana" w:hAnsi="Verdana" w:cs="Arial"/>
          <w:sz w:val="20"/>
          <w:szCs w:val="20"/>
        </w:rPr>
        <w:t>s that the</w:t>
      </w:r>
      <w:r w:rsidRPr="000D16C4">
        <w:rPr>
          <w:rFonts w:ascii="Verdana" w:hAnsi="Verdana" w:cs="Arial"/>
          <w:sz w:val="20"/>
          <w:szCs w:val="20"/>
        </w:rPr>
        <w:t xml:space="preserve"> d</w:t>
      </w:r>
      <w:r w:rsidR="00560BD4" w:rsidRPr="000D16C4">
        <w:rPr>
          <w:rFonts w:ascii="Verdana" w:hAnsi="Verdana" w:cs="Arial"/>
          <w:sz w:val="20"/>
          <w:szCs w:val="20"/>
        </w:rPr>
        <w:t xml:space="preserve">iagnosis </w:t>
      </w:r>
      <w:r w:rsidR="00D1671D" w:rsidRPr="000D16C4">
        <w:rPr>
          <w:rFonts w:ascii="Verdana" w:hAnsi="Verdana" w:cs="Arial"/>
          <w:sz w:val="20"/>
          <w:szCs w:val="20"/>
        </w:rPr>
        <w:t xml:space="preserve">of a qualifying Autism Spectrum Disorder </w:t>
      </w:r>
      <w:r w:rsidRPr="000D16C4">
        <w:rPr>
          <w:rFonts w:ascii="Verdana" w:hAnsi="Verdana" w:cs="Arial"/>
          <w:sz w:val="20"/>
          <w:szCs w:val="20"/>
        </w:rPr>
        <w:t xml:space="preserve">was </w:t>
      </w:r>
      <w:r w:rsidR="00560BD4" w:rsidRPr="000D16C4">
        <w:rPr>
          <w:rFonts w:ascii="Verdana" w:hAnsi="Verdana" w:cs="Arial"/>
          <w:sz w:val="20"/>
          <w:szCs w:val="20"/>
        </w:rPr>
        <w:t>made using a professionally recognised clinical and psychological assessment procedure.</w:t>
      </w:r>
    </w:p>
    <w:p w14:paraId="4F498FD5" w14:textId="004581F4" w:rsidR="00FA73C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If the ap</w:t>
      </w:r>
      <w:r w:rsidR="004768C8">
        <w:rPr>
          <w:rFonts w:ascii="Verdana" w:hAnsi="Verdana" w:cs="Arial"/>
          <w:sz w:val="20"/>
          <w:szCs w:val="20"/>
        </w:rPr>
        <w:t>plicant with autism,</w:t>
      </w:r>
      <w:r w:rsidR="005214F1" w:rsidRPr="000D16C4">
        <w:rPr>
          <w:rFonts w:ascii="Verdana" w:hAnsi="Verdana" w:cs="Arial"/>
          <w:sz w:val="20"/>
          <w:szCs w:val="20"/>
        </w:rPr>
        <w:t xml:space="preserve"> presents with a </w:t>
      </w:r>
      <w:r w:rsidR="0029146D" w:rsidRPr="000D16C4">
        <w:rPr>
          <w:rFonts w:ascii="Verdana" w:hAnsi="Verdana" w:cs="Arial"/>
          <w:sz w:val="20"/>
          <w:szCs w:val="20"/>
        </w:rPr>
        <w:t xml:space="preserve">general </w:t>
      </w:r>
      <w:r w:rsidR="00E522F5" w:rsidRPr="000D16C4">
        <w:rPr>
          <w:rFonts w:ascii="Verdana" w:hAnsi="Verdana" w:cs="Arial"/>
          <w:sz w:val="20"/>
          <w:szCs w:val="20"/>
        </w:rPr>
        <w:t>l</w:t>
      </w:r>
      <w:r w:rsidRPr="000D16C4">
        <w:rPr>
          <w:rFonts w:ascii="Verdana" w:hAnsi="Verdana" w:cs="Arial"/>
          <w:sz w:val="20"/>
          <w:szCs w:val="20"/>
        </w:rPr>
        <w:t>earning disability</w:t>
      </w:r>
      <w:r w:rsidR="005214F1" w:rsidRPr="000D16C4">
        <w:rPr>
          <w:rFonts w:ascii="Verdana" w:hAnsi="Verdana" w:cs="Arial"/>
          <w:sz w:val="20"/>
          <w:szCs w:val="20"/>
        </w:rPr>
        <w:t xml:space="preserve">, </w:t>
      </w:r>
      <w:r w:rsidR="00E522F5" w:rsidRPr="000D16C4">
        <w:rPr>
          <w:rFonts w:ascii="Verdana" w:hAnsi="Verdana" w:cs="Arial"/>
          <w:sz w:val="20"/>
          <w:szCs w:val="20"/>
        </w:rPr>
        <w:t xml:space="preserve">it must fall within the </w:t>
      </w:r>
      <w:r w:rsidR="0029146D" w:rsidRPr="000D16C4">
        <w:rPr>
          <w:rFonts w:ascii="Verdana" w:hAnsi="Verdana" w:cs="Arial"/>
          <w:sz w:val="20"/>
          <w:szCs w:val="20"/>
        </w:rPr>
        <w:t>mild range</w:t>
      </w:r>
      <w:r w:rsidR="00E522F5" w:rsidRPr="000D16C4">
        <w:rPr>
          <w:rFonts w:ascii="Verdana" w:hAnsi="Verdana" w:cs="Arial"/>
          <w:sz w:val="20"/>
          <w:szCs w:val="20"/>
        </w:rPr>
        <w:t>.</w:t>
      </w:r>
      <w:r w:rsidR="0029146D" w:rsidRPr="000D16C4">
        <w:rPr>
          <w:rFonts w:ascii="Verdana" w:hAnsi="Verdana" w:cs="Arial"/>
          <w:sz w:val="20"/>
          <w:szCs w:val="20"/>
        </w:rPr>
        <w:t xml:space="preserve"> This </w:t>
      </w:r>
      <w:r w:rsidR="00540C0C" w:rsidRPr="000D16C4">
        <w:rPr>
          <w:rFonts w:ascii="Verdana" w:hAnsi="Verdana" w:cs="Arial"/>
          <w:sz w:val="20"/>
          <w:szCs w:val="20"/>
        </w:rPr>
        <w:t xml:space="preserve">diagnosis must </w:t>
      </w:r>
      <w:r w:rsidR="0029146D" w:rsidRPr="000D16C4">
        <w:rPr>
          <w:rFonts w:ascii="Verdana" w:hAnsi="Verdana" w:cs="Arial"/>
          <w:sz w:val="20"/>
          <w:szCs w:val="20"/>
        </w:rPr>
        <w:t xml:space="preserve">also </w:t>
      </w:r>
      <w:r w:rsidRPr="000D16C4">
        <w:rPr>
          <w:rFonts w:ascii="Verdana" w:hAnsi="Verdana" w:cs="Arial"/>
          <w:sz w:val="20"/>
          <w:szCs w:val="20"/>
        </w:rPr>
        <w:t>be made using a professionally recognised clinical and psychological assessment procedure and the report confirming this must be submitted with the application form</w:t>
      </w:r>
      <w:r w:rsidR="00D1671D" w:rsidRPr="000D16C4">
        <w:rPr>
          <w:rFonts w:ascii="Verdana" w:hAnsi="Verdana" w:cs="Arial"/>
          <w:sz w:val="20"/>
          <w:szCs w:val="20"/>
        </w:rPr>
        <w:t>.</w:t>
      </w:r>
      <w:r w:rsidR="00B37C39" w:rsidRPr="000D16C4">
        <w:rPr>
          <w:rFonts w:ascii="Verdana" w:hAnsi="Verdana" w:cs="Arial"/>
          <w:sz w:val="20"/>
          <w:szCs w:val="20"/>
        </w:rPr>
        <w:t xml:space="preserve"> This diagnosis cannot be dated more than two years prior to the proposed admission d</w:t>
      </w:r>
      <w:r w:rsidR="007457D1">
        <w:rPr>
          <w:rFonts w:ascii="Verdana" w:hAnsi="Verdana" w:cs="Arial"/>
          <w:sz w:val="20"/>
          <w:szCs w:val="20"/>
        </w:rPr>
        <w:t>ate</w:t>
      </w:r>
    </w:p>
    <w:p w14:paraId="5F0DB4FB" w14:textId="56C75C7B" w:rsidR="00FA73C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A letter of acceptance from the clinical support service(s) associated with the pupil’s learning challenges must be submitted with the applicatio</w:t>
      </w:r>
      <w:r w:rsidR="00A7610F" w:rsidRPr="000D16C4">
        <w:rPr>
          <w:rFonts w:ascii="Verdana" w:hAnsi="Verdana" w:cs="Arial"/>
          <w:sz w:val="20"/>
          <w:szCs w:val="20"/>
        </w:rPr>
        <w:t>n form, as the s</w:t>
      </w:r>
      <w:r w:rsidR="00D1671D" w:rsidRPr="000D16C4">
        <w:rPr>
          <w:rFonts w:ascii="Verdana" w:hAnsi="Verdana" w:cs="Arial"/>
          <w:sz w:val="20"/>
          <w:szCs w:val="20"/>
        </w:rPr>
        <w:t>chool</w:t>
      </w:r>
      <w:r w:rsidR="00B37C39" w:rsidRPr="000D16C4">
        <w:rPr>
          <w:rFonts w:ascii="Verdana" w:hAnsi="Verdana" w:cs="Arial"/>
          <w:sz w:val="20"/>
          <w:szCs w:val="20"/>
        </w:rPr>
        <w:t xml:space="preserve"> has no responsibility for</w:t>
      </w:r>
      <w:r w:rsidRPr="000D16C4">
        <w:rPr>
          <w:rFonts w:ascii="Verdana" w:hAnsi="Verdana" w:cs="Arial"/>
          <w:sz w:val="20"/>
          <w:szCs w:val="20"/>
        </w:rPr>
        <w:t xml:space="preserve"> the provision o</w:t>
      </w:r>
      <w:r w:rsidR="00540C0C" w:rsidRPr="000D16C4">
        <w:rPr>
          <w:rFonts w:ascii="Verdana" w:hAnsi="Verdana" w:cs="Arial"/>
          <w:sz w:val="20"/>
          <w:szCs w:val="20"/>
        </w:rPr>
        <w:t>f such professional services to</w:t>
      </w:r>
      <w:r w:rsidRPr="000D16C4">
        <w:rPr>
          <w:rFonts w:ascii="Verdana" w:hAnsi="Verdana" w:cs="Arial"/>
          <w:sz w:val="20"/>
          <w:szCs w:val="20"/>
        </w:rPr>
        <w:t xml:space="preserve"> pupils atte</w:t>
      </w:r>
      <w:r w:rsidR="007457D1">
        <w:rPr>
          <w:rFonts w:ascii="Verdana" w:hAnsi="Verdana" w:cs="Arial"/>
          <w:sz w:val="20"/>
          <w:szCs w:val="20"/>
        </w:rPr>
        <w:t>nding the Unit</w:t>
      </w:r>
      <w:r w:rsidRPr="000D16C4">
        <w:rPr>
          <w:rFonts w:ascii="Verdana" w:hAnsi="Verdana" w:cs="Arial"/>
          <w:sz w:val="20"/>
          <w:szCs w:val="20"/>
        </w:rPr>
        <w:t xml:space="preserve"> </w:t>
      </w:r>
    </w:p>
    <w:p w14:paraId="62FF815F" w14:textId="10EEBB5A" w:rsidR="00FA73C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If the application form is not fully completed, and/or all the required reports have not been furnished</w:t>
      </w:r>
      <w:r w:rsidR="00A7610F" w:rsidRPr="000D16C4">
        <w:rPr>
          <w:rFonts w:ascii="Verdana" w:hAnsi="Verdana" w:cs="Arial"/>
          <w:sz w:val="20"/>
          <w:szCs w:val="20"/>
        </w:rPr>
        <w:t>,</w:t>
      </w:r>
      <w:r w:rsidRPr="000D16C4">
        <w:rPr>
          <w:rFonts w:ascii="Verdana" w:hAnsi="Verdana" w:cs="Arial"/>
          <w:sz w:val="20"/>
          <w:szCs w:val="20"/>
        </w:rPr>
        <w:t xml:space="preserve"> the application will be deemed incomplete.  The Parents will be notified that the application will not be considered</w:t>
      </w:r>
      <w:r w:rsidR="00540C0C" w:rsidRPr="000D16C4">
        <w:rPr>
          <w:rFonts w:ascii="Verdana" w:hAnsi="Verdana" w:cs="Arial"/>
          <w:sz w:val="20"/>
          <w:szCs w:val="20"/>
        </w:rPr>
        <w:t>,</w:t>
      </w:r>
      <w:r w:rsidRPr="000D16C4">
        <w:rPr>
          <w:rFonts w:ascii="Verdana" w:hAnsi="Verdana" w:cs="Arial"/>
          <w:sz w:val="20"/>
          <w:szCs w:val="20"/>
        </w:rPr>
        <w:t xml:space="preserve"> nor a waiting list number allocated, until a co</w:t>
      </w:r>
      <w:r w:rsidR="007457D1">
        <w:rPr>
          <w:rFonts w:ascii="Verdana" w:hAnsi="Verdana" w:cs="Arial"/>
          <w:sz w:val="20"/>
          <w:szCs w:val="20"/>
        </w:rPr>
        <w:t>mplete application is submitted</w:t>
      </w:r>
      <w:r w:rsidRPr="000D16C4">
        <w:rPr>
          <w:rFonts w:ascii="Verdana" w:hAnsi="Verdana" w:cs="Arial"/>
          <w:sz w:val="20"/>
          <w:szCs w:val="20"/>
        </w:rPr>
        <w:t xml:space="preserve">    </w:t>
      </w:r>
    </w:p>
    <w:p w14:paraId="0C3F5D7C" w14:textId="6A3EC9BC" w:rsidR="00FA73C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 xml:space="preserve">When a complete application is submitted, the date and time of receipt are noted on the application form and an acknowledgement is sent indicating that the application has been allocated a waiting list number on a </w:t>
      </w:r>
      <w:r w:rsidR="00A7610F" w:rsidRPr="000D16C4">
        <w:rPr>
          <w:rFonts w:ascii="Verdana" w:hAnsi="Verdana" w:cs="Arial"/>
          <w:sz w:val="20"/>
          <w:szCs w:val="20"/>
        </w:rPr>
        <w:t>‘</w:t>
      </w:r>
      <w:r w:rsidRPr="000D16C4">
        <w:rPr>
          <w:rFonts w:ascii="Verdana" w:hAnsi="Verdana" w:cs="Arial"/>
          <w:sz w:val="20"/>
          <w:szCs w:val="20"/>
        </w:rPr>
        <w:t>first come first served</w:t>
      </w:r>
      <w:r w:rsidR="00A7610F" w:rsidRPr="000D16C4">
        <w:rPr>
          <w:rFonts w:ascii="Verdana" w:hAnsi="Verdana" w:cs="Arial"/>
          <w:sz w:val="20"/>
          <w:szCs w:val="20"/>
        </w:rPr>
        <w:t>’</w:t>
      </w:r>
      <w:r w:rsidR="007457D1">
        <w:rPr>
          <w:rFonts w:ascii="Verdana" w:hAnsi="Verdana" w:cs="Arial"/>
          <w:sz w:val="20"/>
          <w:szCs w:val="20"/>
        </w:rPr>
        <w:t xml:space="preserve"> basis</w:t>
      </w:r>
    </w:p>
    <w:p w14:paraId="5A56A114" w14:textId="5236CE35" w:rsidR="00FA73C4" w:rsidRPr="000D16C4" w:rsidRDefault="00FA73C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The Parents</w:t>
      </w:r>
      <w:r w:rsidR="00560BD4" w:rsidRPr="000D16C4">
        <w:rPr>
          <w:rFonts w:ascii="Verdana" w:hAnsi="Verdana" w:cs="Arial"/>
          <w:sz w:val="20"/>
          <w:szCs w:val="20"/>
        </w:rPr>
        <w:t xml:space="preserve"> and </w:t>
      </w:r>
      <w:r w:rsidR="00D1671D" w:rsidRPr="000D16C4">
        <w:rPr>
          <w:rFonts w:ascii="Verdana" w:hAnsi="Verdana" w:cs="Arial"/>
          <w:sz w:val="20"/>
          <w:szCs w:val="20"/>
        </w:rPr>
        <w:t>the applicant</w:t>
      </w:r>
      <w:r w:rsidR="00560BD4" w:rsidRPr="000D16C4">
        <w:rPr>
          <w:rFonts w:ascii="Verdana" w:hAnsi="Verdana" w:cs="Arial"/>
          <w:sz w:val="20"/>
          <w:szCs w:val="20"/>
        </w:rPr>
        <w:t xml:space="preserve"> are invited to a meeting with the ASD Unit coordinator and are encouraged t</w:t>
      </w:r>
      <w:r w:rsidR="00D1671D" w:rsidRPr="000D16C4">
        <w:rPr>
          <w:rFonts w:ascii="Verdana" w:hAnsi="Verdana" w:cs="Arial"/>
          <w:sz w:val="20"/>
          <w:szCs w:val="20"/>
        </w:rPr>
        <w:t>o bring reports from the applicant</w:t>
      </w:r>
      <w:r w:rsidR="00560BD4" w:rsidRPr="000D16C4">
        <w:rPr>
          <w:rFonts w:ascii="Verdana" w:hAnsi="Verdana" w:cs="Arial"/>
          <w:sz w:val="20"/>
          <w:szCs w:val="20"/>
        </w:rPr>
        <w:t>’s presen</w:t>
      </w:r>
      <w:r w:rsidR="00AB131D" w:rsidRPr="000D16C4">
        <w:rPr>
          <w:rFonts w:ascii="Verdana" w:hAnsi="Verdana" w:cs="Arial"/>
          <w:sz w:val="20"/>
          <w:szCs w:val="20"/>
        </w:rPr>
        <w:t xml:space="preserve">t educational setting </w:t>
      </w:r>
      <w:r w:rsidR="007457D1">
        <w:rPr>
          <w:rFonts w:ascii="Verdana" w:hAnsi="Verdana" w:cs="Arial"/>
          <w:sz w:val="20"/>
          <w:szCs w:val="20"/>
        </w:rPr>
        <w:t>to this meeting</w:t>
      </w:r>
      <w:r w:rsidR="00560BD4" w:rsidRPr="000D16C4">
        <w:rPr>
          <w:rFonts w:ascii="Verdana" w:hAnsi="Verdana" w:cs="Arial"/>
          <w:sz w:val="20"/>
          <w:szCs w:val="20"/>
        </w:rPr>
        <w:t xml:space="preserve"> </w:t>
      </w:r>
    </w:p>
    <w:p w14:paraId="66A08587" w14:textId="3BFDB17B" w:rsidR="00540C0C" w:rsidRPr="000D16C4" w:rsidRDefault="00AB131D"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T</w:t>
      </w:r>
      <w:r w:rsidR="00560BD4" w:rsidRPr="000D16C4">
        <w:rPr>
          <w:rFonts w:ascii="Verdana" w:hAnsi="Verdana" w:cs="Arial"/>
          <w:sz w:val="20"/>
          <w:szCs w:val="20"/>
        </w:rPr>
        <w:t>he appli</w:t>
      </w:r>
      <w:r w:rsidR="00D1671D" w:rsidRPr="000D16C4">
        <w:rPr>
          <w:rFonts w:ascii="Verdana" w:hAnsi="Verdana" w:cs="Arial"/>
          <w:sz w:val="20"/>
          <w:szCs w:val="20"/>
        </w:rPr>
        <w:t xml:space="preserve">cation will be assessed by the </w:t>
      </w:r>
      <w:r w:rsidR="00560BD4" w:rsidRPr="000D16C4">
        <w:rPr>
          <w:rFonts w:ascii="Verdana" w:hAnsi="Verdana" w:cs="Arial"/>
          <w:sz w:val="20"/>
          <w:szCs w:val="20"/>
        </w:rPr>
        <w:t xml:space="preserve">ASD Enrolment Advisory </w:t>
      </w:r>
      <w:r w:rsidR="00540C0C" w:rsidRPr="000D16C4">
        <w:rPr>
          <w:rFonts w:ascii="Verdana" w:hAnsi="Verdana" w:cs="Arial"/>
          <w:sz w:val="20"/>
          <w:szCs w:val="20"/>
        </w:rPr>
        <w:t xml:space="preserve">board, </w:t>
      </w:r>
      <w:r w:rsidR="00D1671D" w:rsidRPr="000D16C4">
        <w:rPr>
          <w:rFonts w:ascii="Verdana" w:hAnsi="Verdana" w:cs="Arial"/>
          <w:sz w:val="20"/>
          <w:szCs w:val="20"/>
        </w:rPr>
        <w:t xml:space="preserve">who will </w:t>
      </w:r>
      <w:r w:rsidR="00D803F1" w:rsidRPr="000D16C4">
        <w:rPr>
          <w:rFonts w:ascii="Verdana" w:hAnsi="Verdana" w:cs="Arial"/>
          <w:sz w:val="20"/>
          <w:szCs w:val="20"/>
        </w:rPr>
        <w:t>adv</w:t>
      </w:r>
      <w:r w:rsidR="007457D1">
        <w:rPr>
          <w:rFonts w:ascii="Verdana" w:hAnsi="Verdana" w:cs="Arial"/>
          <w:sz w:val="20"/>
          <w:szCs w:val="20"/>
        </w:rPr>
        <w:t>ise the BoM on the application</w:t>
      </w:r>
      <w:r w:rsidR="00D803F1" w:rsidRPr="000D16C4">
        <w:rPr>
          <w:rFonts w:ascii="Verdana" w:hAnsi="Verdana" w:cs="Arial"/>
          <w:sz w:val="20"/>
          <w:szCs w:val="20"/>
        </w:rPr>
        <w:t xml:space="preserve"> </w:t>
      </w:r>
    </w:p>
    <w:p w14:paraId="5619F515" w14:textId="5BE3B1DE" w:rsidR="00FA73C4" w:rsidRPr="000D16C4" w:rsidRDefault="00D803F1"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 xml:space="preserve">The </w:t>
      </w:r>
      <w:r w:rsidR="00D1671D" w:rsidRPr="000D16C4">
        <w:rPr>
          <w:rFonts w:ascii="Verdana" w:hAnsi="Verdana" w:cs="Arial"/>
          <w:sz w:val="20"/>
          <w:szCs w:val="20"/>
        </w:rPr>
        <w:t>BoM</w:t>
      </w:r>
      <w:r w:rsidR="00540C0C" w:rsidRPr="000D16C4">
        <w:rPr>
          <w:rFonts w:ascii="Verdana" w:hAnsi="Verdana" w:cs="Arial"/>
          <w:sz w:val="20"/>
          <w:szCs w:val="20"/>
        </w:rPr>
        <w:t xml:space="preserve">  will decide on the acceptance or otherwise of the </w:t>
      </w:r>
      <w:r w:rsidR="009744EF">
        <w:rPr>
          <w:rFonts w:ascii="Verdana" w:hAnsi="Verdana" w:cs="Arial"/>
          <w:sz w:val="20"/>
          <w:szCs w:val="20"/>
        </w:rPr>
        <w:t>application</w:t>
      </w:r>
    </w:p>
    <w:p w14:paraId="496B856F" w14:textId="0B67B142" w:rsidR="00FA73C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In the event that the number of applicants</w:t>
      </w:r>
      <w:r w:rsidR="00CF4D1E" w:rsidRPr="000D16C4">
        <w:rPr>
          <w:rFonts w:ascii="Verdana" w:hAnsi="Verdana" w:cs="Arial"/>
          <w:sz w:val="20"/>
          <w:szCs w:val="20"/>
        </w:rPr>
        <w:t xml:space="preserve"> seeking enrolment into the </w:t>
      </w:r>
      <w:r w:rsidR="00540C0C" w:rsidRPr="000D16C4">
        <w:rPr>
          <w:rFonts w:ascii="Verdana" w:hAnsi="Verdana" w:cs="Arial"/>
          <w:sz w:val="20"/>
          <w:szCs w:val="20"/>
        </w:rPr>
        <w:t>Unit</w:t>
      </w:r>
      <w:r w:rsidRPr="000D16C4">
        <w:rPr>
          <w:rFonts w:ascii="Verdana" w:hAnsi="Verdana" w:cs="Arial"/>
          <w:sz w:val="20"/>
          <w:szCs w:val="20"/>
        </w:rPr>
        <w:t xml:space="preserve"> exceeds the number of places available, names will be placed on a waiting list </w:t>
      </w:r>
      <w:r w:rsidRPr="000D16C4">
        <w:rPr>
          <w:rFonts w:ascii="Verdana" w:hAnsi="Verdana" w:cs="Arial"/>
          <w:b/>
          <w:bCs/>
          <w:sz w:val="20"/>
          <w:szCs w:val="20"/>
        </w:rPr>
        <w:t xml:space="preserve">in order of date </w:t>
      </w:r>
      <w:r w:rsidR="00E635CD" w:rsidRPr="000D16C4">
        <w:rPr>
          <w:rFonts w:ascii="Verdana" w:hAnsi="Verdana" w:cs="Arial"/>
          <w:sz w:val="20"/>
          <w:szCs w:val="20"/>
        </w:rPr>
        <w:t>of the s</w:t>
      </w:r>
      <w:r w:rsidRPr="000D16C4">
        <w:rPr>
          <w:rFonts w:ascii="Verdana" w:hAnsi="Verdana" w:cs="Arial"/>
          <w:sz w:val="20"/>
          <w:szCs w:val="20"/>
        </w:rPr>
        <w:t>chool receiving</w:t>
      </w:r>
      <w:r w:rsidR="00FA73C4" w:rsidRPr="000D16C4">
        <w:rPr>
          <w:rFonts w:ascii="Verdana" w:hAnsi="Verdana" w:cs="Arial"/>
          <w:sz w:val="20"/>
          <w:szCs w:val="20"/>
        </w:rPr>
        <w:t xml:space="preserve"> a fully completed </w:t>
      </w:r>
      <w:r w:rsidR="00213AD1" w:rsidRPr="000D16C4">
        <w:rPr>
          <w:rFonts w:ascii="Verdana" w:hAnsi="Verdana" w:cs="Arial"/>
          <w:sz w:val="20"/>
          <w:szCs w:val="20"/>
        </w:rPr>
        <w:t xml:space="preserve">eligible </w:t>
      </w:r>
      <w:r w:rsidR="007457D1">
        <w:rPr>
          <w:rFonts w:ascii="Verdana" w:hAnsi="Verdana" w:cs="Arial"/>
          <w:sz w:val="20"/>
          <w:szCs w:val="20"/>
        </w:rPr>
        <w:t>application</w:t>
      </w:r>
    </w:p>
    <w:p w14:paraId="2A2A1B8B" w14:textId="5CA35585" w:rsidR="00FA73C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 xml:space="preserve">If offered a place, the Parents must confirm in writing within 7 </w:t>
      </w:r>
      <w:r w:rsidR="00B37C39" w:rsidRPr="000D16C4">
        <w:rPr>
          <w:rFonts w:ascii="Verdana" w:hAnsi="Verdana" w:cs="Arial"/>
          <w:sz w:val="20"/>
          <w:szCs w:val="20"/>
        </w:rPr>
        <w:t xml:space="preserve">calendar </w:t>
      </w:r>
      <w:r w:rsidRPr="000D16C4">
        <w:rPr>
          <w:rFonts w:ascii="Verdana" w:hAnsi="Verdana" w:cs="Arial"/>
          <w:sz w:val="20"/>
          <w:szCs w:val="20"/>
        </w:rPr>
        <w:t xml:space="preserve">days that the place is being accepted.  If this confirmation is not </w:t>
      </w:r>
      <w:r w:rsidR="00E635CD" w:rsidRPr="000D16C4">
        <w:rPr>
          <w:rFonts w:ascii="Verdana" w:hAnsi="Verdana" w:cs="Arial"/>
          <w:sz w:val="20"/>
          <w:szCs w:val="20"/>
        </w:rPr>
        <w:t>received within that time, the s</w:t>
      </w:r>
      <w:r w:rsidRPr="000D16C4">
        <w:rPr>
          <w:rFonts w:ascii="Verdana" w:hAnsi="Verdana" w:cs="Arial"/>
          <w:sz w:val="20"/>
          <w:szCs w:val="20"/>
        </w:rPr>
        <w:t xml:space="preserve">chool will take it that </w:t>
      </w:r>
      <w:r w:rsidR="00D1671D" w:rsidRPr="000D16C4">
        <w:rPr>
          <w:rFonts w:ascii="Verdana" w:hAnsi="Verdana" w:cs="Arial"/>
          <w:sz w:val="20"/>
          <w:szCs w:val="20"/>
        </w:rPr>
        <w:t>the place is not being accepted an</w:t>
      </w:r>
      <w:r w:rsidR="007457D1">
        <w:rPr>
          <w:rFonts w:ascii="Verdana" w:hAnsi="Verdana" w:cs="Arial"/>
          <w:sz w:val="20"/>
          <w:szCs w:val="20"/>
        </w:rPr>
        <w:t>d the place will be reallocated</w:t>
      </w:r>
      <w:r w:rsidRPr="000D16C4">
        <w:rPr>
          <w:rFonts w:ascii="Verdana" w:hAnsi="Verdana" w:cs="Arial"/>
          <w:sz w:val="20"/>
          <w:szCs w:val="20"/>
        </w:rPr>
        <w:t xml:space="preserve"> </w:t>
      </w:r>
    </w:p>
    <w:p w14:paraId="629A0DBD" w14:textId="12D21C60" w:rsidR="00540C0C"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If the applicant fulfils all of the enrolment criteria but is not offered a place due to lack of an available place, the Pare</w:t>
      </w:r>
      <w:r w:rsidR="00540C0C" w:rsidRPr="000D16C4">
        <w:rPr>
          <w:rFonts w:ascii="Verdana" w:hAnsi="Verdana" w:cs="Arial"/>
          <w:sz w:val="20"/>
          <w:szCs w:val="20"/>
        </w:rPr>
        <w:t>nts may opt to place the pupil</w:t>
      </w:r>
      <w:r w:rsidRPr="000D16C4">
        <w:rPr>
          <w:rFonts w:ascii="Verdana" w:hAnsi="Verdana" w:cs="Arial"/>
          <w:sz w:val="20"/>
          <w:szCs w:val="20"/>
        </w:rPr>
        <w:t>’s name on a waiting list</w:t>
      </w:r>
      <w:r w:rsidR="00540C0C" w:rsidRPr="000D16C4">
        <w:rPr>
          <w:rFonts w:ascii="Verdana" w:hAnsi="Verdana" w:cs="Arial"/>
          <w:sz w:val="20"/>
          <w:szCs w:val="20"/>
        </w:rPr>
        <w:t>.</w:t>
      </w:r>
      <w:r w:rsidRPr="000D16C4">
        <w:rPr>
          <w:rFonts w:ascii="Verdana" w:hAnsi="Verdana" w:cs="Arial"/>
          <w:sz w:val="20"/>
          <w:szCs w:val="20"/>
        </w:rPr>
        <w:t xml:space="preserve"> The waiting list will operate on the “first come first served basis” in respect of those parents/guardians who opt to place the student’s name on the waiting </w:t>
      </w:r>
      <w:r w:rsidR="007457D1">
        <w:rPr>
          <w:rFonts w:ascii="Verdana" w:hAnsi="Verdana" w:cs="Arial"/>
          <w:sz w:val="20"/>
          <w:szCs w:val="20"/>
        </w:rPr>
        <w:t>list</w:t>
      </w:r>
      <w:r w:rsidRPr="000D16C4">
        <w:rPr>
          <w:rFonts w:ascii="Verdana" w:hAnsi="Verdana" w:cs="Arial"/>
          <w:sz w:val="20"/>
          <w:szCs w:val="20"/>
        </w:rPr>
        <w:t xml:space="preserve">  </w:t>
      </w:r>
    </w:p>
    <w:p w14:paraId="248FE528" w14:textId="003B7D4C" w:rsidR="00560BD4" w:rsidRPr="000D16C4" w:rsidRDefault="00560BD4" w:rsidP="00FA73C4">
      <w:pPr>
        <w:pStyle w:val="ListParagraph"/>
        <w:numPr>
          <w:ilvl w:val="0"/>
          <w:numId w:val="36"/>
        </w:numPr>
        <w:spacing w:after="0" w:line="280" w:lineRule="exact"/>
        <w:jc w:val="both"/>
        <w:rPr>
          <w:rFonts w:ascii="Verdana" w:hAnsi="Verdana" w:cs="Arial"/>
          <w:sz w:val="20"/>
          <w:szCs w:val="20"/>
        </w:rPr>
      </w:pPr>
      <w:r w:rsidRPr="000D16C4">
        <w:rPr>
          <w:rFonts w:ascii="Verdana" w:hAnsi="Verdana" w:cs="Arial"/>
          <w:sz w:val="20"/>
          <w:szCs w:val="20"/>
        </w:rPr>
        <w:t xml:space="preserve">The waiting list will be maintained for the duration of the academic year </w:t>
      </w:r>
      <w:r w:rsidR="00AB131D" w:rsidRPr="000D16C4">
        <w:rPr>
          <w:rFonts w:ascii="Verdana" w:hAnsi="Verdana" w:cs="Arial"/>
          <w:sz w:val="20"/>
          <w:szCs w:val="20"/>
        </w:rPr>
        <w:t xml:space="preserve">only, </w:t>
      </w:r>
      <w:r w:rsidRPr="000D16C4">
        <w:rPr>
          <w:rFonts w:ascii="Verdana" w:hAnsi="Verdana" w:cs="Arial"/>
          <w:sz w:val="20"/>
          <w:szCs w:val="20"/>
        </w:rPr>
        <w:t xml:space="preserve">for which </w:t>
      </w:r>
      <w:r w:rsidR="00E16DD9" w:rsidRPr="000D16C4">
        <w:rPr>
          <w:rFonts w:ascii="Verdana" w:hAnsi="Verdana" w:cs="Arial"/>
          <w:sz w:val="20"/>
          <w:szCs w:val="20"/>
        </w:rPr>
        <w:t xml:space="preserve">the </w:t>
      </w:r>
      <w:r w:rsidRPr="000D16C4">
        <w:rPr>
          <w:rFonts w:ascii="Verdana" w:hAnsi="Verdana" w:cs="Arial"/>
          <w:sz w:val="20"/>
          <w:szCs w:val="20"/>
        </w:rPr>
        <w:t>application was init</w:t>
      </w:r>
      <w:r w:rsidR="00E16DD9" w:rsidRPr="000D16C4">
        <w:rPr>
          <w:rFonts w:ascii="Verdana" w:hAnsi="Verdana" w:cs="Arial"/>
          <w:sz w:val="20"/>
          <w:szCs w:val="20"/>
        </w:rPr>
        <w:t xml:space="preserve">ially </w:t>
      </w:r>
      <w:r w:rsidRPr="000D16C4">
        <w:rPr>
          <w:rFonts w:ascii="Verdana" w:hAnsi="Verdana" w:cs="Arial"/>
          <w:sz w:val="20"/>
          <w:szCs w:val="20"/>
        </w:rPr>
        <w:t>made.</w:t>
      </w:r>
    </w:p>
    <w:p w14:paraId="3F56F85D" w14:textId="77777777" w:rsidR="00560BD4" w:rsidRPr="000D16C4" w:rsidRDefault="00560BD4" w:rsidP="00560BD4">
      <w:pPr>
        <w:spacing w:after="0" w:line="280" w:lineRule="exact"/>
        <w:ind w:firstLine="720"/>
        <w:rPr>
          <w:rFonts w:ascii="Verdana" w:hAnsi="Verdana" w:cs="Arial"/>
          <w:b/>
          <w:sz w:val="20"/>
          <w:szCs w:val="20"/>
        </w:rPr>
      </w:pPr>
    </w:p>
    <w:p w14:paraId="47472F83" w14:textId="77777777" w:rsidR="00650479" w:rsidRDefault="00650479" w:rsidP="007C730B">
      <w:pPr>
        <w:spacing w:after="0" w:line="280" w:lineRule="exact"/>
        <w:ind w:firstLine="720"/>
        <w:rPr>
          <w:rFonts w:ascii="Verdana" w:hAnsi="Verdana" w:cs="Arial"/>
          <w:b/>
          <w:sz w:val="20"/>
          <w:szCs w:val="20"/>
        </w:rPr>
      </w:pPr>
    </w:p>
    <w:p w14:paraId="5E443DD0" w14:textId="77777777" w:rsidR="00650479" w:rsidRDefault="00650479" w:rsidP="007C730B">
      <w:pPr>
        <w:spacing w:after="0" w:line="280" w:lineRule="exact"/>
        <w:ind w:firstLine="720"/>
        <w:rPr>
          <w:rFonts w:ascii="Verdana" w:hAnsi="Verdana" w:cs="Arial"/>
          <w:b/>
          <w:sz w:val="20"/>
          <w:szCs w:val="20"/>
        </w:rPr>
      </w:pPr>
    </w:p>
    <w:p w14:paraId="6B580CDF" w14:textId="77777777" w:rsidR="00650479" w:rsidRDefault="00650479" w:rsidP="007C730B">
      <w:pPr>
        <w:spacing w:after="0" w:line="280" w:lineRule="exact"/>
        <w:ind w:firstLine="720"/>
        <w:rPr>
          <w:rFonts w:ascii="Verdana" w:hAnsi="Verdana" w:cs="Arial"/>
          <w:b/>
          <w:sz w:val="20"/>
          <w:szCs w:val="20"/>
        </w:rPr>
      </w:pPr>
    </w:p>
    <w:p w14:paraId="0682D08B" w14:textId="7B043451" w:rsidR="00560BD4" w:rsidRPr="000D16C4" w:rsidRDefault="00560BD4" w:rsidP="007C730B">
      <w:pPr>
        <w:spacing w:after="0" w:line="280" w:lineRule="exact"/>
        <w:ind w:firstLine="720"/>
        <w:rPr>
          <w:rFonts w:ascii="Verdana" w:hAnsi="Verdana" w:cs="Arial"/>
          <w:b/>
          <w:sz w:val="20"/>
          <w:szCs w:val="20"/>
        </w:rPr>
      </w:pPr>
      <w:r w:rsidRPr="000D16C4">
        <w:rPr>
          <w:rFonts w:ascii="Verdana" w:hAnsi="Verdana" w:cs="Arial"/>
          <w:b/>
          <w:sz w:val="20"/>
          <w:szCs w:val="20"/>
        </w:rPr>
        <w:t xml:space="preserve">Placement and Continuing Placement of a </w:t>
      </w:r>
      <w:r w:rsidR="00E635CD" w:rsidRPr="000D16C4">
        <w:rPr>
          <w:rFonts w:ascii="Verdana" w:hAnsi="Verdana" w:cs="Arial"/>
          <w:b/>
          <w:sz w:val="20"/>
          <w:szCs w:val="20"/>
        </w:rPr>
        <w:t>Pupil</w:t>
      </w:r>
      <w:r w:rsidRPr="000D16C4">
        <w:rPr>
          <w:rFonts w:ascii="Verdana" w:hAnsi="Verdana" w:cs="Arial"/>
          <w:b/>
          <w:sz w:val="20"/>
          <w:szCs w:val="20"/>
        </w:rPr>
        <w:t xml:space="preserve"> in the Unit</w:t>
      </w:r>
    </w:p>
    <w:p w14:paraId="63872648" w14:textId="77777777" w:rsidR="00560BD4" w:rsidRPr="000D16C4" w:rsidRDefault="00560BD4" w:rsidP="00560BD4">
      <w:pPr>
        <w:spacing w:after="0" w:line="280" w:lineRule="exact"/>
        <w:ind w:firstLine="720"/>
        <w:rPr>
          <w:rFonts w:ascii="Verdana" w:hAnsi="Verdana" w:cs="Arial"/>
          <w:b/>
          <w:sz w:val="20"/>
          <w:szCs w:val="20"/>
        </w:rPr>
      </w:pPr>
    </w:p>
    <w:p w14:paraId="52D4846D" w14:textId="224E8601" w:rsidR="00560BD4" w:rsidRPr="000D16C4" w:rsidRDefault="00560BD4" w:rsidP="00560BD4">
      <w:pPr>
        <w:pStyle w:val="ListParagraph"/>
        <w:numPr>
          <w:ilvl w:val="0"/>
          <w:numId w:val="32"/>
        </w:numPr>
        <w:spacing w:after="0" w:line="280" w:lineRule="exact"/>
        <w:rPr>
          <w:rFonts w:ascii="Verdana" w:hAnsi="Verdana" w:cs="Arial"/>
          <w:sz w:val="20"/>
          <w:szCs w:val="20"/>
        </w:rPr>
      </w:pPr>
      <w:r w:rsidRPr="000D16C4">
        <w:rPr>
          <w:rFonts w:ascii="Verdana" w:hAnsi="Verdana" w:cs="Arial"/>
          <w:sz w:val="20"/>
          <w:szCs w:val="20"/>
        </w:rPr>
        <w:t>Pupils  will be “phased in” gradually to  the Unit through a mutually agreed process bet</w:t>
      </w:r>
      <w:r w:rsidR="009744EF">
        <w:rPr>
          <w:rFonts w:ascii="Verdana" w:hAnsi="Verdana" w:cs="Arial"/>
          <w:sz w:val="20"/>
          <w:szCs w:val="20"/>
        </w:rPr>
        <w:t>ween the school and the Parents</w:t>
      </w:r>
      <w:r w:rsidRPr="000D16C4">
        <w:rPr>
          <w:rFonts w:ascii="Verdana" w:hAnsi="Verdana" w:cs="Arial"/>
          <w:sz w:val="20"/>
          <w:szCs w:val="20"/>
        </w:rPr>
        <w:t xml:space="preserve"> </w:t>
      </w:r>
    </w:p>
    <w:p w14:paraId="3DE9357F" w14:textId="3F09B692" w:rsidR="00560BD4" w:rsidRPr="000D16C4" w:rsidRDefault="00560BD4" w:rsidP="00560BD4">
      <w:pPr>
        <w:pStyle w:val="ListParagraph"/>
        <w:numPr>
          <w:ilvl w:val="0"/>
          <w:numId w:val="32"/>
        </w:numPr>
        <w:spacing w:after="0" w:line="280" w:lineRule="exact"/>
        <w:jc w:val="both"/>
        <w:rPr>
          <w:rFonts w:ascii="Verdana" w:hAnsi="Verdana" w:cs="Arial"/>
          <w:sz w:val="20"/>
          <w:szCs w:val="20"/>
        </w:rPr>
      </w:pPr>
      <w:r w:rsidRPr="000D16C4">
        <w:rPr>
          <w:rFonts w:ascii="Verdana" w:hAnsi="Verdana" w:cs="Arial"/>
          <w:sz w:val="20"/>
          <w:szCs w:val="20"/>
        </w:rPr>
        <w:t xml:space="preserve">The individual needs of each </w:t>
      </w:r>
      <w:r w:rsidR="00540C0C" w:rsidRPr="000D16C4">
        <w:rPr>
          <w:rFonts w:ascii="Verdana" w:hAnsi="Verdana" w:cs="Arial"/>
          <w:sz w:val="20"/>
          <w:szCs w:val="20"/>
        </w:rPr>
        <w:t>pupil</w:t>
      </w:r>
      <w:r w:rsidRPr="000D16C4">
        <w:rPr>
          <w:rFonts w:ascii="Verdana" w:hAnsi="Verdana" w:cs="Arial"/>
          <w:sz w:val="20"/>
          <w:szCs w:val="20"/>
        </w:rPr>
        <w:t xml:space="preserve"> are constantly reviewed to ensure that the Unit is the appropriate setting to meet the </w:t>
      </w:r>
      <w:r w:rsidR="00540C0C" w:rsidRPr="000D16C4">
        <w:rPr>
          <w:rFonts w:ascii="Verdana" w:hAnsi="Verdana" w:cs="Arial"/>
          <w:sz w:val="20"/>
          <w:szCs w:val="20"/>
        </w:rPr>
        <w:t>pupil</w:t>
      </w:r>
      <w:r w:rsidRPr="000D16C4">
        <w:rPr>
          <w:rFonts w:ascii="Verdana" w:hAnsi="Verdana" w:cs="Arial"/>
          <w:sz w:val="20"/>
          <w:szCs w:val="20"/>
        </w:rPr>
        <w:t xml:space="preserve">’s needs. A review of  </w:t>
      </w:r>
      <w:r w:rsidR="00540C0C" w:rsidRPr="000D16C4">
        <w:rPr>
          <w:rFonts w:ascii="Verdana" w:hAnsi="Verdana" w:cs="Arial"/>
          <w:sz w:val="20"/>
          <w:szCs w:val="20"/>
        </w:rPr>
        <w:t xml:space="preserve">each pupil’s </w:t>
      </w:r>
      <w:r w:rsidRPr="000D16C4">
        <w:rPr>
          <w:rFonts w:ascii="Verdana" w:hAnsi="Verdana" w:cs="Arial"/>
          <w:sz w:val="20"/>
          <w:szCs w:val="20"/>
        </w:rPr>
        <w:t xml:space="preserve">progress and </w:t>
      </w:r>
      <w:r w:rsidR="00540C0C" w:rsidRPr="000D16C4">
        <w:rPr>
          <w:rFonts w:ascii="Verdana" w:hAnsi="Verdana" w:cs="Arial"/>
          <w:sz w:val="20"/>
          <w:szCs w:val="20"/>
        </w:rPr>
        <w:t>his/her Individual Education Profile</w:t>
      </w:r>
      <w:r w:rsidRPr="000D16C4">
        <w:rPr>
          <w:rFonts w:ascii="Verdana" w:hAnsi="Verdana" w:cs="Arial"/>
          <w:sz w:val="20"/>
          <w:szCs w:val="20"/>
        </w:rPr>
        <w:t xml:space="preserve"> will be carried o</w:t>
      </w:r>
      <w:r w:rsidR="00540C0C" w:rsidRPr="000D16C4">
        <w:rPr>
          <w:rFonts w:ascii="Verdana" w:hAnsi="Verdana" w:cs="Arial"/>
          <w:sz w:val="20"/>
          <w:szCs w:val="20"/>
        </w:rPr>
        <w:t>ut in consultation with Parents</w:t>
      </w:r>
      <w:r w:rsidRPr="000D16C4">
        <w:rPr>
          <w:rFonts w:ascii="Verdana" w:hAnsi="Verdana" w:cs="Arial"/>
          <w:sz w:val="20"/>
          <w:szCs w:val="20"/>
        </w:rPr>
        <w:t xml:space="preserve"> and othe</w:t>
      </w:r>
      <w:r w:rsidR="009744EF">
        <w:rPr>
          <w:rFonts w:ascii="Verdana" w:hAnsi="Verdana" w:cs="Arial"/>
          <w:sz w:val="20"/>
          <w:szCs w:val="20"/>
        </w:rPr>
        <w:t>r professionals where necessary</w:t>
      </w:r>
      <w:r w:rsidRPr="000D16C4">
        <w:rPr>
          <w:rFonts w:ascii="Verdana" w:hAnsi="Verdana" w:cs="Arial"/>
          <w:sz w:val="20"/>
          <w:szCs w:val="20"/>
        </w:rPr>
        <w:t xml:space="preserve"> </w:t>
      </w:r>
    </w:p>
    <w:p w14:paraId="36B61231" w14:textId="11AD9121" w:rsidR="00560BD4" w:rsidRPr="000D16C4" w:rsidRDefault="00E635CD" w:rsidP="00E635CD">
      <w:pPr>
        <w:pStyle w:val="ListParagraph"/>
        <w:numPr>
          <w:ilvl w:val="0"/>
          <w:numId w:val="32"/>
        </w:numPr>
        <w:spacing w:after="0" w:line="280" w:lineRule="exact"/>
        <w:jc w:val="both"/>
        <w:rPr>
          <w:rFonts w:ascii="Verdana" w:hAnsi="Verdana" w:cs="Arial"/>
          <w:sz w:val="20"/>
          <w:szCs w:val="20"/>
        </w:rPr>
      </w:pPr>
      <w:r w:rsidRPr="000D16C4">
        <w:rPr>
          <w:rFonts w:ascii="Verdana" w:hAnsi="Verdana" w:cs="Arial"/>
          <w:sz w:val="20"/>
          <w:szCs w:val="20"/>
        </w:rPr>
        <w:t>The s</w:t>
      </w:r>
      <w:r w:rsidR="00560BD4" w:rsidRPr="000D16C4">
        <w:rPr>
          <w:rFonts w:ascii="Verdana" w:hAnsi="Verdana" w:cs="Arial"/>
          <w:sz w:val="20"/>
          <w:szCs w:val="20"/>
        </w:rPr>
        <w:t xml:space="preserve">chool reserves the right to review the </w:t>
      </w:r>
      <w:r w:rsidR="00540C0C" w:rsidRPr="000D16C4">
        <w:rPr>
          <w:rFonts w:ascii="Verdana" w:hAnsi="Verdana" w:cs="Arial"/>
          <w:sz w:val="20"/>
          <w:szCs w:val="20"/>
        </w:rPr>
        <w:t>pupil</w:t>
      </w:r>
      <w:r w:rsidR="00560BD4" w:rsidRPr="000D16C4">
        <w:rPr>
          <w:rFonts w:ascii="Verdana" w:hAnsi="Verdana" w:cs="Arial"/>
          <w:sz w:val="20"/>
          <w:szCs w:val="20"/>
        </w:rPr>
        <w:t>’s progress at the end of each academic year to determine whether the Unit conti</w:t>
      </w:r>
      <w:r w:rsidR="00540C0C" w:rsidRPr="000D16C4">
        <w:rPr>
          <w:rFonts w:ascii="Verdana" w:hAnsi="Verdana" w:cs="Arial"/>
          <w:sz w:val="20"/>
          <w:szCs w:val="20"/>
        </w:rPr>
        <w:t xml:space="preserve">nues to be an appropriate </w:t>
      </w:r>
      <w:r w:rsidR="00560BD4" w:rsidRPr="000D16C4">
        <w:rPr>
          <w:rFonts w:ascii="Verdana" w:hAnsi="Verdana" w:cs="Arial"/>
          <w:sz w:val="20"/>
          <w:szCs w:val="20"/>
        </w:rPr>
        <w:t xml:space="preserve"> placement for him/her. </w:t>
      </w:r>
    </w:p>
    <w:p w14:paraId="3F91EDA8" w14:textId="77777777" w:rsidR="00560BD4" w:rsidRPr="000D16C4" w:rsidRDefault="00560BD4" w:rsidP="00560BD4">
      <w:pPr>
        <w:pStyle w:val="ListParagraph"/>
        <w:spacing w:after="0" w:line="280" w:lineRule="exact"/>
        <w:jc w:val="both"/>
        <w:rPr>
          <w:rFonts w:ascii="Verdana" w:hAnsi="Verdana" w:cs="Arial"/>
          <w:b/>
          <w:bCs/>
          <w:sz w:val="20"/>
          <w:szCs w:val="20"/>
        </w:rPr>
      </w:pPr>
    </w:p>
    <w:p w14:paraId="5C570D10" w14:textId="77777777" w:rsidR="00560BD4" w:rsidRPr="000D16C4" w:rsidRDefault="00560BD4" w:rsidP="007C730B">
      <w:pPr>
        <w:spacing w:after="0" w:line="280" w:lineRule="exact"/>
        <w:ind w:firstLine="709"/>
        <w:jc w:val="both"/>
        <w:rPr>
          <w:rFonts w:ascii="Verdana" w:hAnsi="Verdana" w:cs="Arial"/>
          <w:b/>
          <w:bCs/>
          <w:sz w:val="20"/>
          <w:szCs w:val="20"/>
        </w:rPr>
      </w:pPr>
      <w:r w:rsidRPr="000D16C4">
        <w:rPr>
          <w:rFonts w:ascii="Verdana" w:hAnsi="Verdana" w:cs="Arial"/>
          <w:b/>
          <w:bCs/>
          <w:sz w:val="20"/>
          <w:szCs w:val="20"/>
        </w:rPr>
        <w:t>ASD Class Enrolment Advisory Board</w:t>
      </w:r>
    </w:p>
    <w:p w14:paraId="129D1727" w14:textId="77777777" w:rsidR="00560BD4" w:rsidRPr="000D16C4" w:rsidRDefault="00560BD4" w:rsidP="00560BD4">
      <w:pPr>
        <w:spacing w:after="0" w:line="280" w:lineRule="exact"/>
        <w:ind w:firstLine="720"/>
        <w:jc w:val="both"/>
        <w:rPr>
          <w:rFonts w:ascii="Verdana" w:hAnsi="Verdana" w:cs="Arial"/>
          <w:b/>
          <w:bCs/>
          <w:sz w:val="20"/>
          <w:szCs w:val="20"/>
        </w:rPr>
      </w:pPr>
    </w:p>
    <w:p w14:paraId="2F8DDBB5" w14:textId="4C0F30EA" w:rsidR="00560BD4" w:rsidRPr="000D16C4" w:rsidRDefault="00AB131D" w:rsidP="00560BD4">
      <w:pPr>
        <w:pStyle w:val="ListParagraph"/>
        <w:numPr>
          <w:ilvl w:val="0"/>
          <w:numId w:val="23"/>
        </w:numPr>
        <w:spacing w:after="0" w:line="280" w:lineRule="exact"/>
        <w:ind w:left="709"/>
        <w:jc w:val="both"/>
        <w:rPr>
          <w:rFonts w:ascii="Verdana" w:hAnsi="Verdana" w:cs="Arial"/>
          <w:sz w:val="20"/>
          <w:szCs w:val="20"/>
        </w:rPr>
      </w:pPr>
      <w:r w:rsidRPr="000D16C4">
        <w:rPr>
          <w:rFonts w:ascii="Verdana" w:hAnsi="Verdana" w:cs="Arial"/>
          <w:sz w:val="20"/>
          <w:szCs w:val="20"/>
        </w:rPr>
        <w:t>The</w:t>
      </w:r>
      <w:r w:rsidR="00560BD4" w:rsidRPr="000D16C4">
        <w:rPr>
          <w:rFonts w:ascii="Verdana" w:hAnsi="Verdana" w:cs="Arial"/>
          <w:sz w:val="20"/>
          <w:szCs w:val="20"/>
        </w:rPr>
        <w:t xml:space="preserve"> </w:t>
      </w:r>
      <w:r w:rsidR="00540C0C" w:rsidRPr="000D16C4">
        <w:rPr>
          <w:rFonts w:ascii="Verdana" w:hAnsi="Verdana" w:cs="Arial"/>
          <w:sz w:val="20"/>
          <w:szCs w:val="20"/>
        </w:rPr>
        <w:t>Advisory B</w:t>
      </w:r>
      <w:r w:rsidR="00560BD4" w:rsidRPr="000D16C4">
        <w:rPr>
          <w:rFonts w:ascii="Verdana" w:hAnsi="Verdana" w:cs="Arial"/>
          <w:sz w:val="20"/>
          <w:szCs w:val="20"/>
        </w:rPr>
        <w:t>oard consists of the school Principal, a member of the BoM and a teacher from t</w:t>
      </w:r>
      <w:r w:rsidR="00540C0C" w:rsidRPr="000D16C4">
        <w:rPr>
          <w:rFonts w:ascii="Verdana" w:hAnsi="Verdana" w:cs="Arial"/>
          <w:sz w:val="20"/>
          <w:szCs w:val="20"/>
        </w:rPr>
        <w:t>he Unit. The</w:t>
      </w:r>
      <w:r w:rsidR="00560BD4" w:rsidRPr="000D16C4">
        <w:rPr>
          <w:rFonts w:ascii="Verdana" w:hAnsi="Verdana" w:cs="Arial"/>
          <w:sz w:val="20"/>
          <w:szCs w:val="20"/>
        </w:rPr>
        <w:t xml:space="preserve"> Advisory Board will advise the BoM on the appl</w:t>
      </w:r>
      <w:r w:rsidR="00AC143A">
        <w:rPr>
          <w:rFonts w:ascii="Verdana" w:hAnsi="Verdana" w:cs="Arial"/>
          <w:sz w:val="20"/>
          <w:szCs w:val="20"/>
        </w:rPr>
        <w:t>ications for places in the Unit</w:t>
      </w:r>
    </w:p>
    <w:p w14:paraId="70326C7E" w14:textId="6A5779BA" w:rsidR="00560BD4" w:rsidRPr="000D16C4" w:rsidRDefault="00D803F1" w:rsidP="00560BD4">
      <w:pPr>
        <w:pStyle w:val="ListParagraph"/>
        <w:numPr>
          <w:ilvl w:val="0"/>
          <w:numId w:val="23"/>
        </w:numPr>
        <w:spacing w:after="0" w:line="280" w:lineRule="exact"/>
        <w:ind w:left="709"/>
        <w:jc w:val="both"/>
        <w:rPr>
          <w:rFonts w:ascii="Verdana" w:hAnsi="Verdana" w:cs="Arial"/>
          <w:sz w:val="20"/>
          <w:szCs w:val="20"/>
        </w:rPr>
      </w:pPr>
      <w:r w:rsidRPr="000D16C4">
        <w:rPr>
          <w:rFonts w:ascii="Verdana" w:hAnsi="Verdana" w:cs="Arial"/>
          <w:sz w:val="20"/>
          <w:szCs w:val="20"/>
        </w:rPr>
        <w:t xml:space="preserve">The </w:t>
      </w:r>
      <w:r w:rsidR="00560BD4" w:rsidRPr="000D16C4">
        <w:rPr>
          <w:rFonts w:ascii="Verdana" w:hAnsi="Verdana" w:cs="Arial"/>
          <w:sz w:val="20"/>
          <w:szCs w:val="20"/>
        </w:rPr>
        <w:t>decision as to the placement of an applican</w:t>
      </w:r>
      <w:r w:rsidR="00252E4F">
        <w:rPr>
          <w:rFonts w:ascii="Verdana" w:hAnsi="Verdana" w:cs="Arial"/>
          <w:sz w:val="20"/>
          <w:szCs w:val="20"/>
        </w:rPr>
        <w:t>t in the Unit lies with the BoM</w:t>
      </w:r>
    </w:p>
    <w:p w14:paraId="59791163" w14:textId="44D07215" w:rsidR="00560BD4" w:rsidRPr="000D16C4" w:rsidRDefault="00560BD4" w:rsidP="00560BD4">
      <w:pPr>
        <w:pStyle w:val="ListParagraph"/>
        <w:numPr>
          <w:ilvl w:val="0"/>
          <w:numId w:val="23"/>
        </w:numPr>
        <w:spacing w:after="0" w:line="280" w:lineRule="exact"/>
        <w:ind w:left="709"/>
        <w:jc w:val="both"/>
        <w:rPr>
          <w:rFonts w:ascii="Verdana" w:hAnsi="Verdana" w:cs="Arial"/>
          <w:sz w:val="20"/>
          <w:szCs w:val="20"/>
        </w:rPr>
      </w:pPr>
      <w:r w:rsidRPr="000D16C4">
        <w:rPr>
          <w:rFonts w:ascii="Verdana" w:hAnsi="Verdana" w:cs="Arial"/>
          <w:sz w:val="20"/>
          <w:szCs w:val="20"/>
        </w:rPr>
        <w:t xml:space="preserve">Places are allocated in the Unit on condition that the </w:t>
      </w:r>
      <w:r w:rsidR="00D803F1" w:rsidRPr="000D16C4">
        <w:rPr>
          <w:rFonts w:ascii="Verdana" w:hAnsi="Verdana" w:cs="Arial"/>
          <w:sz w:val="20"/>
          <w:szCs w:val="20"/>
        </w:rPr>
        <w:t xml:space="preserve">appropriate </w:t>
      </w:r>
      <w:r w:rsidR="00540C0C" w:rsidRPr="000D16C4">
        <w:rPr>
          <w:rFonts w:ascii="Verdana" w:hAnsi="Verdana" w:cs="Arial"/>
          <w:sz w:val="20"/>
          <w:szCs w:val="20"/>
        </w:rPr>
        <w:t>resources are provided</w:t>
      </w:r>
      <w:r w:rsidRPr="000D16C4">
        <w:rPr>
          <w:rFonts w:ascii="Verdana" w:hAnsi="Verdana" w:cs="Arial"/>
          <w:sz w:val="20"/>
          <w:szCs w:val="20"/>
        </w:rPr>
        <w:t xml:space="preserve"> and conti</w:t>
      </w:r>
      <w:r w:rsidR="00540C0C" w:rsidRPr="000D16C4">
        <w:rPr>
          <w:rFonts w:ascii="Verdana" w:hAnsi="Verdana" w:cs="Arial"/>
          <w:sz w:val="20"/>
          <w:szCs w:val="20"/>
        </w:rPr>
        <w:t>nue to be provided, by the National Council for Special Education (</w:t>
      </w:r>
      <w:r w:rsidR="006A0DA2" w:rsidRPr="000D16C4">
        <w:rPr>
          <w:rFonts w:ascii="Verdana" w:hAnsi="Verdana" w:cs="Arial"/>
          <w:sz w:val="20"/>
          <w:szCs w:val="20"/>
        </w:rPr>
        <w:t>‘</w:t>
      </w:r>
      <w:r w:rsidR="00540C0C" w:rsidRPr="000D16C4">
        <w:rPr>
          <w:rFonts w:ascii="Verdana" w:hAnsi="Verdana" w:cs="Arial"/>
          <w:b/>
          <w:sz w:val="20"/>
          <w:szCs w:val="20"/>
        </w:rPr>
        <w:t>NCSE</w:t>
      </w:r>
      <w:r w:rsidR="006A0DA2" w:rsidRPr="000D16C4">
        <w:rPr>
          <w:rFonts w:ascii="Verdana" w:hAnsi="Verdana" w:cs="Arial"/>
          <w:b/>
          <w:sz w:val="20"/>
          <w:szCs w:val="20"/>
        </w:rPr>
        <w:t>’</w:t>
      </w:r>
      <w:r w:rsidR="00540C0C" w:rsidRPr="000D16C4">
        <w:rPr>
          <w:rFonts w:ascii="Verdana" w:hAnsi="Verdana" w:cs="Arial"/>
          <w:sz w:val="20"/>
          <w:szCs w:val="20"/>
        </w:rPr>
        <w:t>)</w:t>
      </w:r>
      <w:r w:rsidRPr="000D16C4">
        <w:rPr>
          <w:rFonts w:ascii="Verdana" w:hAnsi="Verdana" w:cs="Arial"/>
          <w:sz w:val="20"/>
          <w:szCs w:val="20"/>
        </w:rPr>
        <w:t xml:space="preserve"> and the DES. </w:t>
      </w:r>
    </w:p>
    <w:p w14:paraId="62620A66" w14:textId="302E309A" w:rsidR="00560BD4" w:rsidRPr="000D16C4" w:rsidRDefault="00560BD4" w:rsidP="006A0DA2">
      <w:pPr>
        <w:pStyle w:val="ListParagraph"/>
        <w:spacing w:after="0" w:line="280" w:lineRule="exact"/>
        <w:ind w:left="709"/>
        <w:jc w:val="both"/>
        <w:rPr>
          <w:rFonts w:ascii="Verdana" w:hAnsi="Verdana" w:cs="Arial"/>
          <w:b/>
          <w:color w:val="FF0000"/>
          <w:sz w:val="20"/>
          <w:szCs w:val="20"/>
        </w:rPr>
      </w:pPr>
      <w:r w:rsidRPr="000D16C4">
        <w:rPr>
          <w:rFonts w:ascii="Verdana" w:hAnsi="Verdana" w:cs="Arial"/>
          <w:sz w:val="20"/>
          <w:szCs w:val="20"/>
        </w:rPr>
        <w:t xml:space="preserve"> </w:t>
      </w:r>
    </w:p>
    <w:p w14:paraId="6635E94F" w14:textId="1FF99122" w:rsidR="00560BD4" w:rsidRPr="000D16C4" w:rsidRDefault="00560BD4" w:rsidP="00560BD4">
      <w:pPr>
        <w:spacing w:after="0" w:line="280" w:lineRule="exact"/>
        <w:ind w:firstLine="720"/>
        <w:rPr>
          <w:rFonts w:ascii="Verdana" w:hAnsi="Verdana" w:cs="Arial"/>
          <w:b/>
          <w:sz w:val="20"/>
          <w:szCs w:val="20"/>
        </w:rPr>
      </w:pPr>
      <w:r w:rsidRPr="000D16C4">
        <w:rPr>
          <w:rFonts w:ascii="Verdana" w:hAnsi="Verdana" w:cs="Arial"/>
          <w:b/>
          <w:sz w:val="20"/>
          <w:szCs w:val="20"/>
        </w:rPr>
        <w:t xml:space="preserve">Transition from the </w:t>
      </w:r>
      <w:r w:rsidR="00540C0C" w:rsidRPr="000D16C4">
        <w:rPr>
          <w:rFonts w:ascii="Verdana" w:hAnsi="Verdana" w:cs="Arial"/>
          <w:b/>
          <w:sz w:val="20"/>
          <w:szCs w:val="20"/>
        </w:rPr>
        <w:t xml:space="preserve">ASD </w:t>
      </w:r>
      <w:r w:rsidRPr="000D16C4">
        <w:rPr>
          <w:rFonts w:ascii="Verdana" w:hAnsi="Verdana" w:cs="Arial"/>
          <w:b/>
          <w:sz w:val="20"/>
          <w:szCs w:val="20"/>
        </w:rPr>
        <w:t>Unit into Mainstream</w:t>
      </w:r>
    </w:p>
    <w:p w14:paraId="3D445803" w14:textId="77777777" w:rsidR="00560BD4" w:rsidRPr="000D16C4" w:rsidRDefault="00560BD4" w:rsidP="00560BD4">
      <w:pPr>
        <w:spacing w:after="0" w:line="280" w:lineRule="exact"/>
        <w:ind w:left="720"/>
        <w:rPr>
          <w:rFonts w:ascii="Verdana" w:hAnsi="Verdana" w:cs="Arial"/>
          <w:sz w:val="20"/>
          <w:szCs w:val="20"/>
        </w:rPr>
      </w:pPr>
    </w:p>
    <w:p w14:paraId="01F13C8A" w14:textId="4AA568F1" w:rsidR="00560BD4" w:rsidRPr="000D16C4" w:rsidRDefault="00560BD4" w:rsidP="00560BD4">
      <w:pPr>
        <w:spacing w:after="0" w:line="280" w:lineRule="exact"/>
        <w:ind w:left="720"/>
        <w:jc w:val="both"/>
        <w:rPr>
          <w:rFonts w:ascii="Verdana" w:hAnsi="Verdana" w:cs="Arial"/>
          <w:sz w:val="20"/>
          <w:szCs w:val="20"/>
        </w:rPr>
      </w:pPr>
      <w:r w:rsidRPr="000D16C4">
        <w:rPr>
          <w:rFonts w:ascii="Verdana" w:hAnsi="Verdana" w:cs="Arial"/>
          <w:sz w:val="20"/>
          <w:szCs w:val="20"/>
        </w:rPr>
        <w:t>Arrangements for pupils’ integration into the mainstream will be made a</w:t>
      </w:r>
      <w:r w:rsidR="00AB131D" w:rsidRPr="000D16C4">
        <w:rPr>
          <w:rFonts w:ascii="Verdana" w:hAnsi="Verdana" w:cs="Arial"/>
          <w:sz w:val="20"/>
          <w:szCs w:val="20"/>
        </w:rPr>
        <w:t>ccording to their level of need</w:t>
      </w:r>
      <w:r w:rsidRPr="000D16C4">
        <w:rPr>
          <w:rFonts w:ascii="Verdana" w:hAnsi="Verdana" w:cs="Arial"/>
          <w:sz w:val="20"/>
          <w:szCs w:val="20"/>
        </w:rPr>
        <w:t xml:space="preserve"> and attainments</w:t>
      </w:r>
      <w:r w:rsidRPr="000D16C4">
        <w:rPr>
          <w:rFonts w:ascii="Verdana" w:hAnsi="Verdana" w:cs="Arial"/>
          <w:b/>
          <w:sz w:val="20"/>
          <w:szCs w:val="20"/>
        </w:rPr>
        <w:t>.</w:t>
      </w:r>
      <w:r w:rsidRPr="000D16C4">
        <w:rPr>
          <w:rFonts w:ascii="Verdana" w:hAnsi="Verdana" w:cs="Arial"/>
          <w:sz w:val="20"/>
          <w:szCs w:val="20"/>
        </w:rPr>
        <w:t xml:space="preserve">  School personnel will decide when inclusion/integration into a mainstream setting is appropriate. This may be at an age </w:t>
      </w:r>
      <w:r w:rsidR="00AB131D" w:rsidRPr="000D16C4">
        <w:rPr>
          <w:rFonts w:ascii="Verdana" w:hAnsi="Verdana" w:cs="Arial"/>
          <w:sz w:val="20"/>
          <w:szCs w:val="20"/>
        </w:rPr>
        <w:t>range above or below the pupil</w:t>
      </w:r>
      <w:r w:rsidRPr="000D16C4">
        <w:rPr>
          <w:rFonts w:ascii="Verdana" w:hAnsi="Verdana" w:cs="Arial"/>
          <w:sz w:val="20"/>
          <w:szCs w:val="20"/>
        </w:rPr>
        <w:t>’s age</w:t>
      </w:r>
      <w:r w:rsidR="00E635CD" w:rsidRPr="000D16C4">
        <w:rPr>
          <w:rFonts w:ascii="Verdana" w:hAnsi="Verdana" w:cs="Arial"/>
          <w:sz w:val="20"/>
          <w:szCs w:val="20"/>
        </w:rPr>
        <w:t>,</w:t>
      </w:r>
      <w:r w:rsidRPr="000D16C4">
        <w:rPr>
          <w:rFonts w:ascii="Verdana" w:hAnsi="Verdana" w:cs="Arial"/>
          <w:sz w:val="20"/>
          <w:szCs w:val="20"/>
        </w:rPr>
        <w:t xml:space="preserve"> but will be the </w:t>
      </w:r>
      <w:r w:rsidR="00845729" w:rsidRPr="000D16C4">
        <w:rPr>
          <w:rFonts w:ascii="Verdana" w:hAnsi="Verdana" w:cs="Arial"/>
          <w:sz w:val="20"/>
          <w:szCs w:val="20"/>
        </w:rPr>
        <w:t>class</w:t>
      </w:r>
      <w:r w:rsidRPr="000D16C4">
        <w:rPr>
          <w:rFonts w:ascii="Verdana" w:hAnsi="Verdana" w:cs="Arial"/>
          <w:sz w:val="20"/>
          <w:szCs w:val="20"/>
        </w:rPr>
        <w:t xml:space="preserve"> that is best </w:t>
      </w:r>
      <w:r w:rsidR="00540C0C" w:rsidRPr="000D16C4">
        <w:rPr>
          <w:rFonts w:ascii="Verdana" w:hAnsi="Verdana" w:cs="Arial"/>
          <w:sz w:val="20"/>
          <w:szCs w:val="20"/>
        </w:rPr>
        <w:t>suited</w:t>
      </w:r>
      <w:r w:rsidRPr="000D16C4">
        <w:rPr>
          <w:rFonts w:ascii="Verdana" w:hAnsi="Verdana" w:cs="Arial"/>
          <w:sz w:val="20"/>
          <w:szCs w:val="20"/>
        </w:rPr>
        <w:t xml:space="preserve"> to meet the </w:t>
      </w:r>
      <w:r w:rsidR="00845729" w:rsidRPr="000D16C4">
        <w:rPr>
          <w:rFonts w:ascii="Verdana" w:hAnsi="Verdana" w:cs="Arial"/>
          <w:sz w:val="20"/>
          <w:szCs w:val="20"/>
        </w:rPr>
        <w:t>pupil’</w:t>
      </w:r>
      <w:r w:rsidRPr="000D16C4">
        <w:rPr>
          <w:rFonts w:ascii="Verdana" w:hAnsi="Verdana" w:cs="Arial"/>
          <w:sz w:val="20"/>
          <w:szCs w:val="20"/>
        </w:rPr>
        <w:t xml:space="preserve">s needs and </w:t>
      </w:r>
      <w:r w:rsidR="00845729" w:rsidRPr="000D16C4">
        <w:rPr>
          <w:rFonts w:ascii="Verdana" w:hAnsi="Verdana" w:cs="Arial"/>
          <w:sz w:val="20"/>
          <w:szCs w:val="20"/>
        </w:rPr>
        <w:t xml:space="preserve">the one </w:t>
      </w:r>
      <w:r w:rsidRPr="000D16C4">
        <w:rPr>
          <w:rFonts w:ascii="Verdana" w:hAnsi="Verdana" w:cs="Arial"/>
          <w:sz w:val="20"/>
          <w:szCs w:val="20"/>
        </w:rPr>
        <w:t xml:space="preserve">that is chronologically </w:t>
      </w:r>
      <w:r w:rsidR="00845729" w:rsidRPr="000D16C4">
        <w:rPr>
          <w:rFonts w:ascii="Verdana" w:hAnsi="Verdana" w:cs="Arial"/>
          <w:sz w:val="20"/>
          <w:szCs w:val="20"/>
        </w:rPr>
        <w:t xml:space="preserve">most </w:t>
      </w:r>
      <w:r w:rsidRPr="000D16C4">
        <w:rPr>
          <w:rFonts w:ascii="Verdana" w:hAnsi="Verdana" w:cs="Arial"/>
          <w:sz w:val="20"/>
          <w:szCs w:val="20"/>
        </w:rPr>
        <w:t xml:space="preserve">appropriate. </w:t>
      </w:r>
    </w:p>
    <w:p w14:paraId="0BC3AAE5" w14:textId="77777777" w:rsidR="00560BD4" w:rsidRPr="000D16C4" w:rsidRDefault="00560BD4" w:rsidP="00560BD4">
      <w:pPr>
        <w:spacing w:after="0" w:line="280" w:lineRule="exact"/>
        <w:jc w:val="both"/>
        <w:rPr>
          <w:rFonts w:ascii="Verdana" w:eastAsia="Times New Roman" w:hAnsi="Verdana" w:cs="Arial"/>
          <w:b/>
          <w:sz w:val="20"/>
          <w:szCs w:val="20"/>
          <w:lang w:eastAsia="en-IE"/>
        </w:rPr>
      </w:pPr>
    </w:p>
    <w:p w14:paraId="37B541B9" w14:textId="77777777" w:rsidR="00560BD4" w:rsidRPr="000D16C4" w:rsidRDefault="00560BD4" w:rsidP="00AB131D">
      <w:pPr>
        <w:spacing w:after="0" w:line="280" w:lineRule="exact"/>
        <w:jc w:val="center"/>
        <w:rPr>
          <w:rFonts w:ascii="Verdana" w:eastAsia="Times New Roman" w:hAnsi="Verdana" w:cs="Arial"/>
          <w:b/>
          <w:sz w:val="20"/>
          <w:szCs w:val="20"/>
          <w:lang w:eastAsia="en-IE"/>
        </w:rPr>
      </w:pPr>
      <w:r w:rsidRPr="000D16C4">
        <w:rPr>
          <w:rFonts w:ascii="Verdana" w:eastAsia="Times New Roman" w:hAnsi="Verdana" w:cs="Arial"/>
          <w:b/>
          <w:sz w:val="20"/>
          <w:szCs w:val="20"/>
          <w:lang w:eastAsia="en-IE"/>
        </w:rPr>
        <w:t>PUPILS WITH SPECIAL EDUCATIONAL NEEDS</w:t>
      </w:r>
    </w:p>
    <w:p w14:paraId="3FA72DB9" w14:textId="77777777" w:rsidR="00560BD4" w:rsidRPr="000D16C4" w:rsidRDefault="00560BD4" w:rsidP="00560BD4">
      <w:pPr>
        <w:spacing w:after="0" w:line="280" w:lineRule="exact"/>
        <w:jc w:val="both"/>
        <w:rPr>
          <w:rFonts w:ascii="Verdana" w:eastAsia="Times New Roman" w:hAnsi="Verdana" w:cs="Arial"/>
          <w:b/>
          <w:sz w:val="20"/>
          <w:szCs w:val="20"/>
          <w:lang w:eastAsia="en-IE"/>
        </w:rPr>
      </w:pPr>
    </w:p>
    <w:p w14:paraId="0B91F20B" w14:textId="4A7C282E" w:rsidR="00560BD4" w:rsidRPr="000D16C4" w:rsidRDefault="00560BD4" w:rsidP="00560BD4">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Pupils with special needs will be resourced in accordance with the level of resources pro</w:t>
      </w:r>
      <w:r w:rsidR="00845729" w:rsidRPr="000D16C4">
        <w:rPr>
          <w:rFonts w:ascii="Verdana" w:eastAsia="Times New Roman" w:hAnsi="Verdana" w:cs="Arial"/>
          <w:sz w:val="20"/>
          <w:szCs w:val="20"/>
          <w:lang w:eastAsia="en-IE"/>
        </w:rPr>
        <w:t>vided by the DES and/or NCSE</w:t>
      </w:r>
      <w:r w:rsidRPr="000D16C4">
        <w:rPr>
          <w:rFonts w:ascii="Verdana" w:eastAsia="Times New Roman" w:hAnsi="Verdana" w:cs="Arial"/>
          <w:sz w:val="20"/>
          <w:szCs w:val="20"/>
          <w:lang w:eastAsia="en-IE"/>
        </w:rPr>
        <w:t xml:space="preserve">.  In the event that the applicant has special educational needs, a copy of the student’s medical/psychological reports and/or a professional assessment of the </w:t>
      </w:r>
      <w:r w:rsidR="00845729" w:rsidRPr="000D16C4">
        <w:rPr>
          <w:rFonts w:ascii="Verdana" w:eastAsia="Times New Roman" w:hAnsi="Verdana" w:cs="Arial"/>
          <w:sz w:val="20"/>
          <w:szCs w:val="20"/>
          <w:lang w:eastAsia="en-IE"/>
        </w:rPr>
        <w:t>pupil</w:t>
      </w:r>
      <w:r w:rsidR="006A0DA2" w:rsidRPr="000D16C4">
        <w:rPr>
          <w:rFonts w:ascii="Verdana" w:eastAsia="Times New Roman" w:hAnsi="Verdana" w:cs="Arial"/>
          <w:sz w:val="20"/>
          <w:szCs w:val="20"/>
          <w:lang w:eastAsia="en-IE"/>
        </w:rPr>
        <w:t>’s needs</w:t>
      </w:r>
      <w:r w:rsidRPr="000D16C4">
        <w:rPr>
          <w:rFonts w:ascii="Verdana" w:eastAsia="Times New Roman" w:hAnsi="Verdana" w:cs="Arial"/>
          <w:sz w:val="20"/>
          <w:szCs w:val="20"/>
          <w:lang w:eastAsia="en-IE"/>
        </w:rPr>
        <w:t xml:space="preserve"> must be submitted</w:t>
      </w:r>
      <w:r w:rsidR="00E635CD" w:rsidRPr="000D16C4">
        <w:rPr>
          <w:rFonts w:ascii="Verdana" w:eastAsia="Times New Roman" w:hAnsi="Verdana" w:cs="Arial"/>
          <w:sz w:val="20"/>
          <w:szCs w:val="20"/>
          <w:lang w:eastAsia="en-IE"/>
        </w:rPr>
        <w:t>,</w:t>
      </w:r>
      <w:r w:rsidRPr="000D16C4">
        <w:rPr>
          <w:rFonts w:ascii="Verdana" w:eastAsia="Times New Roman" w:hAnsi="Verdana" w:cs="Arial"/>
          <w:sz w:val="20"/>
          <w:szCs w:val="20"/>
          <w:lang w:eastAsia="en-IE"/>
        </w:rPr>
        <w:t xml:space="preserve"> so that provision can be made for that </w:t>
      </w:r>
      <w:r w:rsidR="00845729" w:rsidRPr="000D16C4">
        <w:rPr>
          <w:rFonts w:ascii="Verdana" w:eastAsia="Times New Roman" w:hAnsi="Verdana" w:cs="Arial"/>
          <w:sz w:val="20"/>
          <w:szCs w:val="20"/>
          <w:lang w:eastAsia="en-IE"/>
        </w:rPr>
        <w:t>pupil</w:t>
      </w:r>
      <w:r w:rsidRPr="000D16C4">
        <w:rPr>
          <w:rFonts w:ascii="Verdana" w:eastAsia="Times New Roman" w:hAnsi="Verdana" w:cs="Arial"/>
          <w:sz w:val="20"/>
          <w:szCs w:val="20"/>
          <w:lang w:eastAsia="en-IE"/>
        </w:rPr>
        <w:t xml:space="preserve">’s welfare and educational progress.   </w:t>
      </w:r>
    </w:p>
    <w:p w14:paraId="78FF4FAF" w14:textId="77777777" w:rsidR="00560BD4" w:rsidRPr="000D16C4" w:rsidRDefault="00560BD4" w:rsidP="00560BD4">
      <w:pPr>
        <w:spacing w:after="0" w:line="280" w:lineRule="exact"/>
        <w:jc w:val="both"/>
        <w:rPr>
          <w:rFonts w:ascii="Verdana" w:hAnsi="Verdana" w:cs="Arial"/>
          <w:b/>
          <w:bCs/>
          <w:sz w:val="20"/>
          <w:szCs w:val="20"/>
        </w:rPr>
      </w:pPr>
    </w:p>
    <w:p w14:paraId="362D4822" w14:textId="3707DF5B" w:rsidR="00560BD4" w:rsidRPr="000D16C4" w:rsidRDefault="00560BD4" w:rsidP="0029146D">
      <w:pPr>
        <w:spacing w:after="0" w:line="280" w:lineRule="exact"/>
        <w:jc w:val="center"/>
        <w:rPr>
          <w:rFonts w:ascii="Verdana" w:hAnsi="Verdana" w:cs="Arial"/>
          <w:b/>
          <w:bCs/>
          <w:sz w:val="20"/>
          <w:szCs w:val="20"/>
        </w:rPr>
      </w:pPr>
      <w:r w:rsidRPr="000D16C4">
        <w:rPr>
          <w:rFonts w:ascii="Verdana" w:hAnsi="Verdana" w:cs="Arial"/>
          <w:b/>
          <w:bCs/>
          <w:sz w:val="20"/>
          <w:szCs w:val="20"/>
        </w:rPr>
        <w:t>REFUSAL TO ENROL</w:t>
      </w:r>
      <w:r w:rsidR="00845729" w:rsidRPr="000D16C4">
        <w:rPr>
          <w:rFonts w:ascii="Verdana" w:hAnsi="Verdana" w:cs="Arial"/>
          <w:b/>
          <w:bCs/>
          <w:sz w:val="20"/>
          <w:szCs w:val="20"/>
        </w:rPr>
        <w:t xml:space="preserve"> i.e. </w:t>
      </w:r>
      <w:r w:rsidR="00864952" w:rsidRPr="000D16C4">
        <w:rPr>
          <w:rFonts w:ascii="Verdana" w:hAnsi="Verdana" w:cs="Arial"/>
          <w:b/>
          <w:bCs/>
          <w:sz w:val="20"/>
          <w:szCs w:val="20"/>
        </w:rPr>
        <w:t xml:space="preserve"> JUNIOR INFANTS;  A </w:t>
      </w:r>
      <w:r w:rsidR="00845729" w:rsidRPr="000D16C4">
        <w:rPr>
          <w:rFonts w:ascii="Verdana" w:hAnsi="Verdana" w:cs="Arial"/>
          <w:b/>
          <w:bCs/>
          <w:sz w:val="20"/>
          <w:szCs w:val="20"/>
        </w:rPr>
        <w:t>MAINSTREAM</w:t>
      </w:r>
      <w:r w:rsidR="00864952" w:rsidRPr="000D16C4">
        <w:rPr>
          <w:rFonts w:ascii="Verdana" w:hAnsi="Verdana" w:cs="Arial"/>
          <w:b/>
          <w:bCs/>
          <w:sz w:val="20"/>
          <w:szCs w:val="20"/>
        </w:rPr>
        <w:t xml:space="preserve"> CLASS</w:t>
      </w:r>
      <w:r w:rsidR="00213AD1" w:rsidRPr="000D16C4">
        <w:rPr>
          <w:rFonts w:ascii="Verdana" w:hAnsi="Verdana" w:cs="Arial"/>
          <w:b/>
          <w:bCs/>
          <w:sz w:val="20"/>
          <w:szCs w:val="20"/>
        </w:rPr>
        <w:t xml:space="preserve">; </w:t>
      </w:r>
      <w:r w:rsidR="00E560BB">
        <w:rPr>
          <w:rFonts w:ascii="Verdana" w:hAnsi="Verdana" w:cs="Arial"/>
          <w:b/>
          <w:bCs/>
          <w:sz w:val="20"/>
          <w:szCs w:val="20"/>
        </w:rPr>
        <w:t xml:space="preserve">ASD </w:t>
      </w:r>
      <w:r w:rsidR="00E635CD" w:rsidRPr="000D16C4">
        <w:rPr>
          <w:rFonts w:ascii="Verdana" w:hAnsi="Verdana" w:cs="Arial"/>
          <w:b/>
          <w:bCs/>
          <w:sz w:val="20"/>
          <w:szCs w:val="20"/>
        </w:rPr>
        <w:t>UNIT</w:t>
      </w:r>
    </w:p>
    <w:p w14:paraId="413EDA5C" w14:textId="30F5B8E2" w:rsidR="00194902" w:rsidRPr="006B7A1B" w:rsidRDefault="00194902" w:rsidP="00194902">
      <w:pPr>
        <w:pStyle w:val="ListParagraph"/>
        <w:numPr>
          <w:ilvl w:val="0"/>
          <w:numId w:val="41"/>
        </w:numPr>
        <w:spacing w:before="100" w:beforeAutospacing="1" w:after="100" w:afterAutospacing="1" w:line="280" w:lineRule="atLeast"/>
        <w:jc w:val="both"/>
        <w:rPr>
          <w:rFonts w:ascii="Verdana" w:eastAsia="Times New Roman" w:hAnsi="Verdana" w:cs="Arial"/>
          <w:sz w:val="20"/>
          <w:szCs w:val="20"/>
          <w:lang w:eastAsia="en-IE"/>
        </w:rPr>
      </w:pPr>
      <w:r w:rsidRPr="006B7A1B">
        <w:rPr>
          <w:rFonts w:ascii="Verdana" w:eastAsia="Times New Roman" w:hAnsi="Verdana" w:cs="Arial"/>
          <w:sz w:val="20"/>
          <w:szCs w:val="20"/>
          <w:lang w:eastAsia="en-IE"/>
        </w:rPr>
        <w:t>Scoil B</w:t>
      </w:r>
      <w:r w:rsidR="00F81680">
        <w:rPr>
          <w:rFonts w:ascii="Verdana" w:eastAsia="Times New Roman" w:hAnsi="Verdana" w:cs="Arial"/>
          <w:sz w:val="20"/>
          <w:szCs w:val="20"/>
          <w:lang w:eastAsia="en-IE"/>
        </w:rPr>
        <w:t>hrí</w:t>
      </w:r>
      <w:r w:rsidRPr="006B7A1B">
        <w:rPr>
          <w:rFonts w:ascii="Verdana" w:eastAsia="Times New Roman" w:hAnsi="Verdana" w:cs="Arial"/>
          <w:sz w:val="20"/>
          <w:szCs w:val="20"/>
          <w:lang w:eastAsia="en-IE"/>
        </w:rPr>
        <w:t xml:space="preserve">de will refuse to enrol an applicant who is seeking to be enrolled in the school where that applicant was previously a pupil in Scoil Bhride and was either expelled from </w:t>
      </w:r>
      <w:r w:rsidR="00F81680" w:rsidRPr="006B7A1B">
        <w:rPr>
          <w:rFonts w:ascii="Verdana" w:eastAsia="Times New Roman" w:hAnsi="Verdana" w:cs="Arial"/>
          <w:sz w:val="20"/>
          <w:szCs w:val="20"/>
          <w:lang w:eastAsia="en-IE"/>
        </w:rPr>
        <w:t xml:space="preserve">Scoil Bhride </w:t>
      </w:r>
      <w:r w:rsidRPr="006B7A1B">
        <w:rPr>
          <w:rFonts w:ascii="Verdana" w:eastAsia="Times New Roman" w:hAnsi="Verdana" w:cs="Arial"/>
          <w:sz w:val="20"/>
          <w:szCs w:val="20"/>
          <w:lang w:eastAsia="en-IE"/>
        </w:rPr>
        <w:t xml:space="preserve">and/or transferred from </w:t>
      </w:r>
      <w:r w:rsidR="00F81680">
        <w:rPr>
          <w:rFonts w:ascii="Verdana" w:eastAsia="Times New Roman" w:hAnsi="Verdana" w:cs="Arial"/>
          <w:sz w:val="20"/>
          <w:szCs w:val="20"/>
          <w:lang w:eastAsia="en-IE"/>
        </w:rPr>
        <w:t>it</w:t>
      </w:r>
      <w:r w:rsidR="0047569C">
        <w:rPr>
          <w:rFonts w:ascii="Verdana" w:eastAsia="Times New Roman" w:hAnsi="Verdana" w:cs="Arial"/>
          <w:sz w:val="20"/>
          <w:szCs w:val="20"/>
          <w:lang w:eastAsia="en-IE"/>
        </w:rPr>
        <w:t xml:space="preserve">/enrolled in </w:t>
      </w:r>
      <w:r w:rsidRPr="006B7A1B">
        <w:rPr>
          <w:rFonts w:ascii="Verdana" w:eastAsia="Times New Roman" w:hAnsi="Verdana" w:cs="Arial"/>
          <w:sz w:val="20"/>
          <w:szCs w:val="20"/>
          <w:lang w:eastAsia="en-IE"/>
        </w:rPr>
        <w:t>another school while on suspension and/or</w:t>
      </w:r>
      <w:r w:rsidR="00F81680">
        <w:rPr>
          <w:rFonts w:ascii="Verdana" w:eastAsia="Times New Roman" w:hAnsi="Verdana" w:cs="Arial"/>
          <w:sz w:val="20"/>
          <w:szCs w:val="20"/>
          <w:lang w:eastAsia="en-IE"/>
        </w:rPr>
        <w:t xml:space="preserve"> undergoing a process under </w:t>
      </w:r>
      <w:r w:rsidRPr="006B7A1B">
        <w:rPr>
          <w:rFonts w:ascii="Verdana" w:eastAsia="Times New Roman" w:hAnsi="Verdana" w:cs="Arial"/>
          <w:sz w:val="20"/>
          <w:szCs w:val="20"/>
          <w:lang w:eastAsia="en-IE"/>
        </w:rPr>
        <w:t>S</w:t>
      </w:r>
      <w:r w:rsidR="00F81680">
        <w:rPr>
          <w:rFonts w:ascii="Verdana" w:eastAsia="Times New Roman" w:hAnsi="Verdana" w:cs="Arial"/>
          <w:sz w:val="20"/>
          <w:szCs w:val="20"/>
          <w:lang w:eastAsia="en-IE"/>
        </w:rPr>
        <w:t xml:space="preserve">coil Bhride’s </w:t>
      </w:r>
      <w:r w:rsidRPr="006B7A1B">
        <w:rPr>
          <w:rFonts w:ascii="Verdana" w:eastAsia="Times New Roman" w:hAnsi="Verdana" w:cs="Arial"/>
          <w:sz w:val="20"/>
          <w:szCs w:val="20"/>
          <w:lang w:eastAsia="en-IE"/>
        </w:rPr>
        <w:t>Code of Behaviour.   </w:t>
      </w:r>
    </w:p>
    <w:p w14:paraId="234BE167" w14:textId="0C07A301" w:rsidR="00194902" w:rsidRPr="006B7A1B" w:rsidRDefault="00194902" w:rsidP="00194902">
      <w:pPr>
        <w:pStyle w:val="ListParagraph"/>
        <w:numPr>
          <w:ilvl w:val="0"/>
          <w:numId w:val="41"/>
        </w:numPr>
        <w:spacing w:before="100" w:beforeAutospacing="1" w:after="100" w:afterAutospacing="1" w:line="280" w:lineRule="atLeast"/>
        <w:jc w:val="both"/>
        <w:rPr>
          <w:rFonts w:ascii="Verdana" w:eastAsia="Times New Roman" w:hAnsi="Verdana" w:cs="Arial"/>
          <w:sz w:val="20"/>
          <w:szCs w:val="20"/>
          <w:lang w:eastAsia="en-IE"/>
        </w:rPr>
      </w:pPr>
      <w:r w:rsidRPr="006B7A1B">
        <w:rPr>
          <w:rFonts w:ascii="Verdana" w:eastAsia="Times New Roman" w:hAnsi="Verdana" w:cs="Arial"/>
          <w:sz w:val="20"/>
          <w:szCs w:val="20"/>
          <w:lang w:eastAsia="en-IE"/>
        </w:rPr>
        <w:t>Scoil B</w:t>
      </w:r>
      <w:r w:rsidR="00F81680">
        <w:rPr>
          <w:rFonts w:ascii="Verdana" w:eastAsia="Times New Roman" w:hAnsi="Verdana" w:cs="Arial"/>
          <w:sz w:val="20"/>
          <w:szCs w:val="20"/>
          <w:lang w:eastAsia="en-IE"/>
        </w:rPr>
        <w:t>hrí</w:t>
      </w:r>
      <w:r w:rsidRPr="006B7A1B">
        <w:rPr>
          <w:rFonts w:ascii="Verdana" w:eastAsia="Times New Roman" w:hAnsi="Verdana" w:cs="Arial"/>
          <w:sz w:val="20"/>
          <w:szCs w:val="20"/>
          <w:lang w:eastAsia="en-IE"/>
        </w:rPr>
        <w:t xml:space="preserve">de  will refuse to enrol </w:t>
      </w:r>
      <w:r w:rsidR="0047569C" w:rsidRPr="006B7A1B">
        <w:rPr>
          <w:rFonts w:ascii="Verdana" w:eastAsia="Times New Roman" w:hAnsi="Verdana" w:cs="Arial"/>
          <w:sz w:val="20"/>
          <w:szCs w:val="20"/>
          <w:lang w:eastAsia="en-IE"/>
        </w:rPr>
        <w:t xml:space="preserve">an applicant who is seeking to be enrolled in the school where that applicant </w:t>
      </w:r>
      <w:r w:rsidRPr="006B7A1B">
        <w:rPr>
          <w:rFonts w:ascii="Verdana" w:eastAsia="Times New Roman" w:hAnsi="Verdana" w:cs="Arial"/>
          <w:sz w:val="20"/>
          <w:szCs w:val="20"/>
          <w:lang w:eastAsia="en-IE"/>
        </w:rPr>
        <w:t>is transferring from</w:t>
      </w:r>
      <w:r w:rsidR="0047569C">
        <w:rPr>
          <w:rFonts w:ascii="Verdana" w:eastAsia="Times New Roman" w:hAnsi="Verdana" w:cs="Arial"/>
          <w:sz w:val="20"/>
          <w:szCs w:val="20"/>
          <w:lang w:eastAsia="en-IE"/>
        </w:rPr>
        <w:t>/is enrolled in/was enrolled in another school if that applicant</w:t>
      </w:r>
      <w:r w:rsidRPr="006B7A1B">
        <w:rPr>
          <w:rFonts w:ascii="Verdana" w:eastAsia="Times New Roman" w:hAnsi="Verdana" w:cs="Arial"/>
          <w:sz w:val="20"/>
          <w:szCs w:val="20"/>
          <w:lang w:eastAsia="en-IE"/>
        </w:rPr>
        <w:t xml:space="preserve"> has either been expelled from or is currently suspended from that school and/or is</w:t>
      </w:r>
      <w:r w:rsidR="0047569C">
        <w:rPr>
          <w:rFonts w:ascii="Verdana" w:eastAsia="Times New Roman" w:hAnsi="Verdana" w:cs="Arial"/>
          <w:sz w:val="20"/>
          <w:szCs w:val="20"/>
          <w:lang w:eastAsia="en-IE"/>
        </w:rPr>
        <w:t>/was</w:t>
      </w:r>
      <w:r w:rsidRPr="006B7A1B">
        <w:rPr>
          <w:rFonts w:ascii="Verdana" w:eastAsia="Times New Roman" w:hAnsi="Verdana" w:cs="Arial"/>
          <w:sz w:val="20"/>
          <w:szCs w:val="20"/>
          <w:lang w:eastAsia="en-IE"/>
        </w:rPr>
        <w:t xml:space="preserve"> undergoing a process under that school’s code of behavi</w:t>
      </w:r>
      <w:r w:rsidR="00F81680">
        <w:rPr>
          <w:rFonts w:ascii="Verdana" w:eastAsia="Times New Roman" w:hAnsi="Verdana" w:cs="Arial"/>
          <w:sz w:val="20"/>
          <w:szCs w:val="20"/>
          <w:lang w:eastAsia="en-IE"/>
        </w:rPr>
        <w:t>our. Reports detailing the applicant</w:t>
      </w:r>
      <w:r w:rsidRPr="006B7A1B">
        <w:rPr>
          <w:rFonts w:ascii="Verdana" w:eastAsia="Times New Roman" w:hAnsi="Verdana" w:cs="Arial"/>
          <w:sz w:val="20"/>
          <w:szCs w:val="20"/>
          <w:lang w:eastAsia="en-IE"/>
        </w:rPr>
        <w:t>'s behaviour record from</w:t>
      </w:r>
      <w:r w:rsidR="00F81680">
        <w:rPr>
          <w:rFonts w:ascii="Verdana" w:eastAsia="Times New Roman" w:hAnsi="Verdana" w:cs="Arial"/>
          <w:sz w:val="20"/>
          <w:szCs w:val="20"/>
          <w:lang w:eastAsia="en-IE"/>
        </w:rPr>
        <w:t xml:space="preserve"> the school from which the applicant is proposing to transfer/the last school which the </w:t>
      </w:r>
      <w:r w:rsidR="00F81680">
        <w:rPr>
          <w:rFonts w:ascii="Verdana" w:eastAsia="Times New Roman" w:hAnsi="Verdana" w:cs="Arial"/>
          <w:sz w:val="20"/>
          <w:szCs w:val="20"/>
          <w:lang w:eastAsia="en-IE"/>
        </w:rPr>
        <w:lastRenderedPageBreak/>
        <w:t xml:space="preserve">applicant was enrolled in, </w:t>
      </w:r>
      <w:r w:rsidRPr="006B7A1B">
        <w:rPr>
          <w:rFonts w:ascii="Verdana" w:eastAsia="Times New Roman" w:hAnsi="Verdana" w:cs="Arial"/>
          <w:sz w:val="20"/>
          <w:szCs w:val="20"/>
          <w:lang w:eastAsia="en-IE"/>
        </w:rPr>
        <w:t>is a requirement prior to the consideration of the application.</w:t>
      </w:r>
    </w:p>
    <w:p w14:paraId="3112E810" w14:textId="77777777" w:rsidR="00194902" w:rsidRPr="000D16C4" w:rsidRDefault="00194902" w:rsidP="00194902">
      <w:pPr>
        <w:pStyle w:val="Subtitle"/>
        <w:numPr>
          <w:ilvl w:val="0"/>
          <w:numId w:val="41"/>
        </w:numPr>
        <w:jc w:val="both"/>
        <w:rPr>
          <w:rFonts w:ascii="Verdana" w:hAnsi="Verdana"/>
          <w:sz w:val="20"/>
          <w:szCs w:val="20"/>
        </w:rPr>
      </w:pPr>
      <w:r w:rsidRPr="000D16C4">
        <w:rPr>
          <w:rFonts w:ascii="Verdana" w:hAnsi="Verdana" w:cs="Arial"/>
          <w:bCs/>
          <w:sz w:val="20"/>
          <w:szCs w:val="20"/>
        </w:rPr>
        <w:t xml:space="preserve">The school reserves the right to refuse enrolment to any </w:t>
      </w:r>
      <w:r w:rsidRPr="000D16C4">
        <w:rPr>
          <w:rFonts w:ascii="Verdana" w:hAnsi="Verdana" w:cs="Arial"/>
          <w:sz w:val="20"/>
          <w:szCs w:val="20"/>
        </w:rPr>
        <w:t xml:space="preserve">applicant who does not comply with the </w:t>
      </w:r>
      <w:r w:rsidRPr="000D16C4">
        <w:rPr>
          <w:rFonts w:ascii="Verdana" w:hAnsi="Verdana"/>
          <w:sz w:val="20"/>
          <w:szCs w:val="20"/>
        </w:rPr>
        <w:t xml:space="preserve"> terms of this enrolment policy.</w:t>
      </w:r>
    </w:p>
    <w:p w14:paraId="3D5D77C4" w14:textId="77777777" w:rsidR="00194902" w:rsidRPr="000D16C4" w:rsidRDefault="00194902" w:rsidP="00194902">
      <w:pPr>
        <w:pStyle w:val="ListParagraph"/>
        <w:numPr>
          <w:ilvl w:val="0"/>
          <w:numId w:val="41"/>
        </w:numPr>
        <w:spacing w:after="0" w:line="280" w:lineRule="exact"/>
        <w:jc w:val="both"/>
        <w:rPr>
          <w:rFonts w:ascii="Verdana" w:hAnsi="Verdana" w:cs="Arial"/>
          <w:sz w:val="20"/>
          <w:szCs w:val="20"/>
        </w:rPr>
      </w:pPr>
      <w:r w:rsidRPr="000D16C4">
        <w:rPr>
          <w:rFonts w:ascii="Verdana" w:hAnsi="Verdana"/>
          <w:sz w:val="20"/>
          <w:szCs w:val="20"/>
        </w:rPr>
        <w:t>In exceptional circumstances</w:t>
      </w:r>
      <w:r w:rsidRPr="000D16C4">
        <w:rPr>
          <w:rFonts w:ascii="Verdana" w:hAnsi="Verdana" w:cs="Arial"/>
          <w:bCs/>
          <w:sz w:val="20"/>
          <w:szCs w:val="20"/>
        </w:rPr>
        <w:t xml:space="preserve"> the school reserves the right to refuse enrolment to any </w:t>
      </w:r>
      <w:r w:rsidRPr="000D16C4">
        <w:rPr>
          <w:rFonts w:ascii="Verdana" w:hAnsi="Verdana" w:cs="Arial"/>
          <w:sz w:val="20"/>
          <w:szCs w:val="20"/>
        </w:rPr>
        <w:t xml:space="preserve">applicant </w:t>
      </w:r>
      <w:r w:rsidRPr="000D16C4">
        <w:rPr>
          <w:rFonts w:ascii="Verdana" w:hAnsi="Verdana" w:cs="Arial"/>
          <w:bCs/>
          <w:sz w:val="20"/>
          <w:szCs w:val="20"/>
        </w:rPr>
        <w:t xml:space="preserve">where:- </w:t>
      </w:r>
    </w:p>
    <w:p w14:paraId="45C87EC2" w14:textId="77777777" w:rsidR="00194902" w:rsidRPr="000D16C4" w:rsidRDefault="00194902" w:rsidP="00FE09C7">
      <w:pPr>
        <w:pStyle w:val="Subtitle"/>
        <w:numPr>
          <w:ilvl w:val="2"/>
          <w:numId w:val="20"/>
        </w:numPr>
        <w:tabs>
          <w:tab w:val="left" w:pos="1701"/>
        </w:tabs>
        <w:spacing w:before="0" w:beforeAutospacing="0" w:after="0" w:afterAutospacing="0" w:line="280" w:lineRule="exact"/>
        <w:ind w:left="1560" w:hanging="142"/>
        <w:jc w:val="both"/>
        <w:rPr>
          <w:rFonts w:ascii="Verdana" w:hAnsi="Verdana"/>
          <w:sz w:val="20"/>
          <w:szCs w:val="20"/>
        </w:rPr>
      </w:pPr>
      <w:r w:rsidRPr="000D16C4">
        <w:rPr>
          <w:rFonts w:ascii="Verdana" w:hAnsi="Verdana"/>
          <w:sz w:val="20"/>
          <w:szCs w:val="20"/>
        </w:rPr>
        <w:t xml:space="preserve">The applicant has special needs such that, even with additional resources being made available from the DES/NCSE, the school cannot meet such needs and/or provide the applicant with an appropriate education. </w:t>
      </w:r>
    </w:p>
    <w:p w14:paraId="37B3A92D" w14:textId="77777777" w:rsidR="00194902" w:rsidRPr="000D16C4" w:rsidRDefault="00194902" w:rsidP="00FE09C7">
      <w:pPr>
        <w:pStyle w:val="Subtitle"/>
        <w:numPr>
          <w:ilvl w:val="2"/>
          <w:numId w:val="20"/>
        </w:numPr>
        <w:tabs>
          <w:tab w:val="left" w:pos="1276"/>
          <w:tab w:val="left" w:pos="1701"/>
        </w:tabs>
        <w:spacing w:before="0" w:beforeAutospacing="0" w:after="0" w:afterAutospacing="0" w:line="280" w:lineRule="exact"/>
        <w:ind w:left="1560" w:hanging="142"/>
        <w:jc w:val="both"/>
        <w:rPr>
          <w:rFonts w:ascii="Verdana" w:hAnsi="Verdana"/>
          <w:sz w:val="20"/>
          <w:szCs w:val="20"/>
        </w:rPr>
      </w:pPr>
      <w:r w:rsidRPr="000D16C4">
        <w:rPr>
          <w:rFonts w:ascii="Verdana" w:hAnsi="Verdana"/>
          <w:sz w:val="20"/>
          <w:szCs w:val="20"/>
        </w:rPr>
        <w:t xml:space="preserve">The applicant poses unacceptable risk(s) to other pupils, staff and/or school property. </w:t>
      </w:r>
    </w:p>
    <w:p w14:paraId="026DEEE1" w14:textId="77777777" w:rsidR="00194902" w:rsidRPr="000D16C4" w:rsidRDefault="00194902" w:rsidP="00194902">
      <w:pPr>
        <w:pStyle w:val="Subtitle"/>
        <w:jc w:val="both"/>
        <w:rPr>
          <w:rFonts w:ascii="Verdana" w:hAnsi="Verdana"/>
          <w:sz w:val="20"/>
          <w:szCs w:val="20"/>
        </w:rPr>
      </w:pPr>
      <w:r w:rsidRPr="000D16C4">
        <w:rPr>
          <w:rFonts w:ascii="Verdana" w:hAnsi="Verdana"/>
          <w:sz w:val="20"/>
          <w:szCs w:val="20"/>
        </w:rPr>
        <w:t xml:space="preserve">Parents of pupils refused  under 1 – 4 above will be advised of their right to appeal the BoM’s decision as outlined below. </w:t>
      </w:r>
    </w:p>
    <w:p w14:paraId="650663ED" w14:textId="4942FB28" w:rsidR="00845729" w:rsidRPr="000D16C4" w:rsidRDefault="00560BD4" w:rsidP="00AB131D">
      <w:pPr>
        <w:spacing w:after="0" w:line="280" w:lineRule="exact"/>
        <w:jc w:val="center"/>
        <w:rPr>
          <w:rFonts w:ascii="Verdana" w:hAnsi="Verdana" w:cs="Arial"/>
          <w:b/>
          <w:bCs/>
          <w:sz w:val="20"/>
          <w:szCs w:val="20"/>
        </w:rPr>
      </w:pPr>
      <w:r w:rsidRPr="000D16C4">
        <w:rPr>
          <w:rFonts w:ascii="Verdana" w:eastAsia="Times New Roman" w:hAnsi="Verdana" w:cs="Arial"/>
          <w:b/>
          <w:sz w:val="20"/>
          <w:szCs w:val="20"/>
          <w:lang w:eastAsia="en-IE"/>
        </w:rPr>
        <w:t xml:space="preserve">APPEAL PROCEDURE </w:t>
      </w:r>
      <w:r w:rsidR="00845729" w:rsidRPr="000D16C4">
        <w:rPr>
          <w:rFonts w:ascii="Verdana" w:eastAsia="Times New Roman" w:hAnsi="Verdana" w:cs="Arial"/>
          <w:b/>
          <w:sz w:val="20"/>
          <w:szCs w:val="20"/>
          <w:lang w:eastAsia="en-IE"/>
        </w:rPr>
        <w:t xml:space="preserve">AGAINST </w:t>
      </w:r>
      <w:r w:rsidR="00845729" w:rsidRPr="000D16C4">
        <w:rPr>
          <w:rFonts w:ascii="Verdana" w:hAnsi="Verdana" w:cs="Arial"/>
          <w:b/>
          <w:bCs/>
          <w:sz w:val="20"/>
          <w:szCs w:val="20"/>
        </w:rPr>
        <w:t>REFUSAL TO ENROL</w:t>
      </w:r>
    </w:p>
    <w:p w14:paraId="42A75578" w14:textId="77777777" w:rsidR="00560BD4" w:rsidRPr="000D16C4" w:rsidRDefault="00560BD4" w:rsidP="00560BD4">
      <w:pPr>
        <w:spacing w:after="0" w:line="280" w:lineRule="exact"/>
        <w:jc w:val="both"/>
        <w:rPr>
          <w:rFonts w:ascii="Verdana" w:eastAsia="Times New Roman" w:hAnsi="Verdana" w:cs="Arial"/>
          <w:b/>
          <w:sz w:val="20"/>
          <w:szCs w:val="20"/>
          <w:lang w:eastAsia="en-IE"/>
        </w:rPr>
      </w:pPr>
    </w:p>
    <w:p w14:paraId="50DB4B79" w14:textId="7A1FDD5E" w:rsidR="00560BD4" w:rsidRPr="000D16C4" w:rsidRDefault="00845729" w:rsidP="00560BD4">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Parents</w:t>
      </w:r>
      <w:r w:rsidR="00560BD4" w:rsidRPr="000D16C4">
        <w:rPr>
          <w:rFonts w:ascii="Verdana" w:eastAsia="Times New Roman" w:hAnsi="Verdana" w:cs="Arial"/>
          <w:sz w:val="20"/>
          <w:szCs w:val="20"/>
          <w:lang w:eastAsia="en-IE"/>
        </w:rPr>
        <w:t xml:space="preserve"> who are unhappy with an enrolment decision</w:t>
      </w:r>
      <w:r w:rsidR="00560BD4" w:rsidRPr="000D16C4">
        <w:rPr>
          <w:rFonts w:ascii="Verdana" w:eastAsia="Times New Roman" w:hAnsi="Verdana" w:cs="Arial"/>
          <w:color w:val="0000FF"/>
          <w:sz w:val="20"/>
          <w:szCs w:val="20"/>
          <w:lang w:eastAsia="en-IE"/>
        </w:rPr>
        <w:t xml:space="preserve"> </w:t>
      </w:r>
      <w:r w:rsidR="00560BD4" w:rsidRPr="000D16C4">
        <w:rPr>
          <w:rFonts w:ascii="Verdana" w:eastAsia="Times New Roman" w:hAnsi="Verdana" w:cs="Arial"/>
          <w:sz w:val="20"/>
          <w:szCs w:val="20"/>
          <w:lang w:eastAsia="en-IE"/>
        </w:rPr>
        <w:t xml:space="preserve">may appeal under Section 29 of the Education Act 1998 to the DES on the official </w:t>
      </w:r>
      <w:r w:rsidR="00560BD4" w:rsidRPr="000D16C4">
        <w:rPr>
          <w:rFonts w:ascii="Verdana" w:eastAsia="Times New Roman" w:hAnsi="Verdana" w:cs="Arial"/>
          <w:i/>
          <w:iCs/>
          <w:sz w:val="20"/>
          <w:szCs w:val="20"/>
          <w:lang w:eastAsia="en-IE"/>
        </w:rPr>
        <w:t>Sec</w:t>
      </w:r>
      <w:r w:rsidR="00284B76" w:rsidRPr="000D16C4">
        <w:rPr>
          <w:rFonts w:ascii="Verdana" w:eastAsia="Times New Roman" w:hAnsi="Verdana" w:cs="Arial"/>
          <w:i/>
          <w:iCs/>
          <w:sz w:val="20"/>
          <w:szCs w:val="20"/>
          <w:lang w:eastAsia="en-IE"/>
        </w:rPr>
        <w:t xml:space="preserve">tion 29 Appeal Application Form </w:t>
      </w:r>
      <w:r w:rsidRPr="000D16C4">
        <w:rPr>
          <w:rFonts w:ascii="Verdana" w:eastAsia="Times New Roman" w:hAnsi="Verdana" w:cs="Arial"/>
          <w:iCs/>
          <w:sz w:val="20"/>
          <w:szCs w:val="20"/>
          <w:lang w:eastAsia="en-IE"/>
        </w:rPr>
        <w:t>which can be download</w:t>
      </w:r>
      <w:r w:rsidR="00284B76" w:rsidRPr="000D16C4">
        <w:rPr>
          <w:rFonts w:ascii="Verdana" w:eastAsia="Times New Roman" w:hAnsi="Verdana" w:cs="Arial"/>
          <w:iCs/>
          <w:sz w:val="20"/>
          <w:szCs w:val="20"/>
          <w:lang w:eastAsia="en-IE"/>
        </w:rPr>
        <w:t xml:space="preserve">ed </w:t>
      </w:r>
      <w:r w:rsidRPr="000D16C4">
        <w:rPr>
          <w:rFonts w:ascii="Verdana" w:eastAsia="Times New Roman" w:hAnsi="Verdana" w:cs="Arial"/>
          <w:iCs/>
          <w:sz w:val="20"/>
          <w:szCs w:val="20"/>
          <w:lang w:eastAsia="en-IE"/>
        </w:rPr>
        <w:t>from</w:t>
      </w:r>
      <w:r w:rsidR="00284B76" w:rsidRPr="000D16C4">
        <w:rPr>
          <w:rFonts w:ascii="Verdana" w:eastAsia="Times New Roman" w:hAnsi="Verdana" w:cs="Arial"/>
          <w:iCs/>
          <w:sz w:val="20"/>
          <w:szCs w:val="20"/>
          <w:lang w:eastAsia="en-IE"/>
        </w:rPr>
        <w:t xml:space="preserve"> </w:t>
      </w:r>
      <w:hyperlink r:id="rId8" w:history="1">
        <w:r w:rsidR="00284B76" w:rsidRPr="000D16C4">
          <w:rPr>
            <w:rStyle w:val="Hyperlink"/>
            <w:rFonts w:ascii="Verdana" w:eastAsia="Times New Roman" w:hAnsi="Verdana" w:cs="Arial"/>
            <w:iCs/>
            <w:sz w:val="20"/>
            <w:szCs w:val="20"/>
            <w:lang w:eastAsia="en-IE"/>
          </w:rPr>
          <w:t>www.education.ie</w:t>
        </w:r>
      </w:hyperlink>
      <w:r w:rsidR="00284B76" w:rsidRPr="000D16C4">
        <w:rPr>
          <w:rFonts w:ascii="Verdana" w:eastAsia="Times New Roman" w:hAnsi="Verdana" w:cs="Arial"/>
          <w:iCs/>
          <w:sz w:val="20"/>
          <w:szCs w:val="20"/>
          <w:lang w:eastAsia="en-IE"/>
        </w:rPr>
        <w:t xml:space="preserve">.  </w:t>
      </w:r>
      <w:r w:rsidR="00560BD4" w:rsidRPr="000D16C4">
        <w:rPr>
          <w:rFonts w:ascii="Verdana" w:eastAsia="Times New Roman" w:hAnsi="Verdana" w:cs="Arial"/>
          <w:sz w:val="20"/>
          <w:szCs w:val="20"/>
          <w:lang w:eastAsia="en-IE"/>
        </w:rPr>
        <w:t>This app</w:t>
      </w:r>
      <w:r w:rsidRPr="000D16C4">
        <w:rPr>
          <w:rFonts w:ascii="Verdana" w:eastAsia="Times New Roman" w:hAnsi="Verdana" w:cs="Arial"/>
          <w:sz w:val="20"/>
          <w:szCs w:val="20"/>
          <w:lang w:eastAsia="en-IE"/>
        </w:rPr>
        <w:t>eal</w:t>
      </w:r>
      <w:r w:rsidR="00560BD4" w:rsidRPr="000D16C4">
        <w:rPr>
          <w:rFonts w:ascii="Verdana" w:eastAsia="Times New Roman" w:hAnsi="Verdana" w:cs="Arial"/>
          <w:sz w:val="20"/>
          <w:szCs w:val="20"/>
          <w:lang w:eastAsia="en-IE"/>
        </w:rPr>
        <w:t xml:space="preserve"> must be submitted to the DES </w:t>
      </w:r>
      <w:r w:rsidR="00560BD4" w:rsidRPr="000D16C4">
        <w:rPr>
          <w:rFonts w:ascii="Verdana" w:eastAsia="Times New Roman" w:hAnsi="Verdana" w:cs="Arial"/>
          <w:sz w:val="20"/>
          <w:szCs w:val="20"/>
          <w:u w:val="single"/>
          <w:lang w:eastAsia="en-IE"/>
        </w:rPr>
        <w:t>within 42</w:t>
      </w:r>
      <w:r w:rsidR="00560BD4" w:rsidRPr="000D16C4">
        <w:rPr>
          <w:rFonts w:ascii="Verdana" w:eastAsia="Times New Roman" w:hAnsi="Verdana" w:cs="Arial"/>
          <w:sz w:val="20"/>
          <w:szCs w:val="20"/>
          <w:lang w:eastAsia="en-IE"/>
        </w:rPr>
        <w:t xml:space="preserve"> </w:t>
      </w:r>
      <w:r w:rsidR="00560BD4" w:rsidRPr="000D16C4">
        <w:rPr>
          <w:rFonts w:ascii="Verdana" w:eastAsia="Times New Roman" w:hAnsi="Verdana" w:cs="Arial"/>
          <w:sz w:val="20"/>
          <w:szCs w:val="20"/>
          <w:u w:val="single"/>
          <w:lang w:eastAsia="en-IE"/>
        </w:rPr>
        <w:t xml:space="preserve">days </w:t>
      </w:r>
      <w:r w:rsidR="00560BD4" w:rsidRPr="000D16C4">
        <w:rPr>
          <w:rFonts w:ascii="Verdana" w:eastAsia="Times New Roman" w:hAnsi="Verdana" w:cs="Arial"/>
          <w:sz w:val="20"/>
          <w:szCs w:val="20"/>
          <w:lang w:eastAsia="en-IE"/>
        </w:rPr>
        <w:t>of receipt of the decision of the BoM to refuse enrolment.</w:t>
      </w:r>
    </w:p>
    <w:p w14:paraId="2CD48E02" w14:textId="77777777" w:rsidR="00555615" w:rsidRPr="000D16C4" w:rsidRDefault="00555615" w:rsidP="00560BD4">
      <w:pPr>
        <w:spacing w:after="0" w:line="280" w:lineRule="exact"/>
        <w:jc w:val="both"/>
        <w:rPr>
          <w:rFonts w:ascii="Verdana" w:eastAsia="Times New Roman" w:hAnsi="Verdana" w:cs="Arial"/>
          <w:sz w:val="20"/>
          <w:szCs w:val="20"/>
          <w:lang w:eastAsia="en-IE"/>
        </w:rPr>
      </w:pPr>
    </w:p>
    <w:p w14:paraId="337C4AE5" w14:textId="61F5B020" w:rsidR="00845729" w:rsidRPr="000D16C4" w:rsidRDefault="00845729" w:rsidP="00AB131D">
      <w:pPr>
        <w:spacing w:after="0" w:line="280" w:lineRule="exact"/>
        <w:jc w:val="center"/>
        <w:rPr>
          <w:rFonts w:ascii="Verdana" w:eastAsia="Times New Roman" w:hAnsi="Verdana" w:cs="Arial"/>
          <w:b/>
          <w:sz w:val="20"/>
          <w:szCs w:val="20"/>
          <w:lang w:eastAsia="en-IE"/>
        </w:rPr>
      </w:pPr>
      <w:r w:rsidRPr="000D16C4">
        <w:rPr>
          <w:rFonts w:ascii="Verdana" w:eastAsia="Times New Roman" w:hAnsi="Verdana" w:cs="Arial"/>
          <w:b/>
          <w:sz w:val="20"/>
          <w:szCs w:val="20"/>
          <w:lang w:eastAsia="en-IE"/>
        </w:rPr>
        <w:t>RATIFICATION AND REVIEW</w:t>
      </w:r>
    </w:p>
    <w:p w14:paraId="29AA15AF" w14:textId="77777777" w:rsidR="00AB131D" w:rsidRPr="000D16C4" w:rsidRDefault="00AB131D" w:rsidP="00AB131D">
      <w:pPr>
        <w:spacing w:after="0" w:line="280" w:lineRule="exact"/>
        <w:jc w:val="center"/>
        <w:rPr>
          <w:rFonts w:ascii="Verdana" w:eastAsia="Times New Roman" w:hAnsi="Verdana" w:cs="Arial"/>
          <w:b/>
          <w:sz w:val="20"/>
          <w:szCs w:val="20"/>
          <w:lang w:eastAsia="en-IE"/>
        </w:rPr>
      </w:pPr>
    </w:p>
    <w:p w14:paraId="5EE6A89A" w14:textId="21835DF5" w:rsidR="00845729" w:rsidRPr="00163AB9" w:rsidRDefault="00845729" w:rsidP="00845729">
      <w:pPr>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 xml:space="preserve">This Policy was ratified by the BoM on </w:t>
      </w:r>
      <w:r w:rsidR="001133EE">
        <w:rPr>
          <w:rFonts w:ascii="Verdana" w:eastAsia="Times New Roman" w:hAnsi="Verdana" w:cs="Arial"/>
          <w:sz w:val="20"/>
          <w:szCs w:val="20"/>
          <w:lang w:eastAsia="en-IE"/>
        </w:rPr>
        <w:t>November 18</w:t>
      </w:r>
      <w:r w:rsidR="001133EE" w:rsidRPr="001133EE">
        <w:rPr>
          <w:rFonts w:ascii="Verdana" w:eastAsia="Times New Roman" w:hAnsi="Verdana" w:cs="Arial"/>
          <w:sz w:val="20"/>
          <w:szCs w:val="20"/>
          <w:vertAlign w:val="superscript"/>
          <w:lang w:eastAsia="en-IE"/>
        </w:rPr>
        <w:t>th</w:t>
      </w:r>
      <w:r w:rsidR="001133EE">
        <w:rPr>
          <w:rFonts w:ascii="Verdana" w:eastAsia="Times New Roman" w:hAnsi="Verdana" w:cs="Arial"/>
          <w:sz w:val="20"/>
          <w:szCs w:val="20"/>
          <w:lang w:eastAsia="en-IE"/>
        </w:rPr>
        <w:t xml:space="preserve"> </w:t>
      </w:r>
      <w:r w:rsidR="0099294E">
        <w:rPr>
          <w:rFonts w:ascii="Verdana" w:eastAsia="Times New Roman" w:hAnsi="Verdana" w:cs="Arial"/>
          <w:sz w:val="20"/>
          <w:szCs w:val="20"/>
          <w:lang w:eastAsia="en-IE"/>
        </w:rPr>
        <w:t>201</w:t>
      </w:r>
      <w:r w:rsidR="001133EE">
        <w:rPr>
          <w:rFonts w:ascii="Verdana" w:eastAsia="Times New Roman" w:hAnsi="Verdana" w:cs="Arial"/>
          <w:sz w:val="20"/>
          <w:szCs w:val="20"/>
          <w:lang w:eastAsia="en-IE"/>
        </w:rPr>
        <w:t>9</w:t>
      </w:r>
      <w:r w:rsidR="0099294E">
        <w:rPr>
          <w:rFonts w:ascii="Verdana" w:eastAsia="Times New Roman" w:hAnsi="Verdana" w:cs="Arial"/>
          <w:sz w:val="20"/>
          <w:szCs w:val="20"/>
          <w:lang w:eastAsia="en-IE"/>
        </w:rPr>
        <w:t xml:space="preserve"> </w:t>
      </w:r>
      <w:r w:rsidR="008366E3" w:rsidRPr="006B7A1B">
        <w:rPr>
          <w:rFonts w:ascii="Verdana" w:eastAsia="Times New Roman" w:hAnsi="Verdana" w:cs="Arial"/>
          <w:sz w:val="20"/>
          <w:szCs w:val="20"/>
          <w:lang w:eastAsia="en-IE"/>
        </w:rPr>
        <w:t xml:space="preserve"> </w:t>
      </w:r>
      <w:r w:rsidR="006B7A1B">
        <w:rPr>
          <w:rFonts w:ascii="Verdana" w:eastAsia="Times New Roman" w:hAnsi="Verdana" w:cs="Arial"/>
          <w:sz w:val="20"/>
          <w:szCs w:val="20"/>
          <w:lang w:eastAsia="en-IE"/>
        </w:rPr>
        <w:t xml:space="preserve">and approved by the Patron </w:t>
      </w:r>
      <w:r w:rsidR="006B7A1B" w:rsidRPr="00A54C87">
        <w:rPr>
          <w:rFonts w:ascii="Verdana" w:eastAsia="Times New Roman" w:hAnsi="Verdana" w:cs="Arial"/>
          <w:color w:val="000000" w:themeColor="text1"/>
          <w:sz w:val="20"/>
          <w:szCs w:val="20"/>
          <w:lang w:eastAsia="en-IE"/>
        </w:rPr>
        <w:t>on</w:t>
      </w:r>
      <w:r w:rsidR="00EA3882" w:rsidRPr="00A54C87">
        <w:rPr>
          <w:rFonts w:ascii="Verdana" w:eastAsia="Times New Roman" w:hAnsi="Verdana" w:cs="Arial"/>
          <w:color w:val="000000" w:themeColor="text1"/>
          <w:sz w:val="20"/>
          <w:szCs w:val="20"/>
          <w:lang w:eastAsia="en-IE"/>
        </w:rPr>
        <w:t xml:space="preserve"> </w:t>
      </w:r>
      <w:r w:rsidR="00A54C87" w:rsidRPr="00A54C87">
        <w:rPr>
          <w:rFonts w:ascii="Verdana" w:eastAsia="Times New Roman" w:hAnsi="Verdana" w:cs="Arial"/>
          <w:color w:val="000000" w:themeColor="text1"/>
          <w:sz w:val="20"/>
          <w:szCs w:val="20"/>
          <w:lang w:eastAsia="en-IE"/>
        </w:rPr>
        <w:t>3</w:t>
      </w:r>
      <w:r w:rsidR="00A54C87" w:rsidRPr="00A54C87">
        <w:rPr>
          <w:rFonts w:ascii="Verdana" w:eastAsia="Times New Roman" w:hAnsi="Verdana" w:cs="Arial"/>
          <w:color w:val="000000" w:themeColor="text1"/>
          <w:sz w:val="20"/>
          <w:szCs w:val="20"/>
          <w:vertAlign w:val="superscript"/>
          <w:lang w:eastAsia="en-IE"/>
        </w:rPr>
        <w:t>rd</w:t>
      </w:r>
      <w:r w:rsidR="00A54C87" w:rsidRPr="00A54C87">
        <w:rPr>
          <w:rFonts w:ascii="Verdana" w:eastAsia="Times New Roman" w:hAnsi="Verdana" w:cs="Arial"/>
          <w:color w:val="000000" w:themeColor="text1"/>
          <w:sz w:val="20"/>
          <w:szCs w:val="20"/>
          <w:lang w:eastAsia="en-IE"/>
        </w:rPr>
        <w:t xml:space="preserve"> December </w:t>
      </w:r>
      <w:r w:rsidR="001133EE" w:rsidRPr="00A54C87">
        <w:rPr>
          <w:rFonts w:ascii="Verdana" w:eastAsia="Times New Roman" w:hAnsi="Verdana" w:cs="Arial"/>
          <w:color w:val="000000" w:themeColor="text1"/>
          <w:sz w:val="20"/>
          <w:szCs w:val="20"/>
          <w:lang w:eastAsia="en-IE"/>
        </w:rPr>
        <w:t>2019</w:t>
      </w:r>
      <w:r w:rsidR="00614A2A" w:rsidRPr="00A54C87">
        <w:rPr>
          <w:rFonts w:ascii="Verdana" w:eastAsia="Times New Roman" w:hAnsi="Verdana" w:cs="Arial"/>
          <w:color w:val="000000" w:themeColor="text1"/>
          <w:sz w:val="20"/>
          <w:szCs w:val="20"/>
          <w:lang w:eastAsia="en-IE"/>
        </w:rPr>
        <w:t>.</w:t>
      </w:r>
    </w:p>
    <w:p w14:paraId="71589F31" w14:textId="7C27BF41" w:rsidR="00555615" w:rsidRPr="000D16C4" w:rsidRDefault="00555615" w:rsidP="008A2BE7">
      <w:pPr>
        <w:tabs>
          <w:tab w:val="left" w:pos="284"/>
        </w:tabs>
        <w:spacing w:after="0" w:line="280" w:lineRule="exact"/>
        <w:jc w:val="both"/>
        <w:rPr>
          <w:rFonts w:ascii="Verdana" w:eastAsia="Times New Roman" w:hAnsi="Verdana" w:cs="Arial"/>
          <w:sz w:val="20"/>
          <w:szCs w:val="20"/>
          <w:lang w:eastAsia="en-IE"/>
        </w:rPr>
      </w:pPr>
      <w:r w:rsidRPr="000D16C4">
        <w:rPr>
          <w:rFonts w:ascii="Verdana" w:eastAsia="Times New Roman" w:hAnsi="Verdana" w:cs="Arial"/>
          <w:sz w:val="20"/>
          <w:szCs w:val="20"/>
          <w:lang w:eastAsia="en-IE"/>
        </w:rPr>
        <w:t xml:space="preserve">This </w:t>
      </w:r>
      <w:r w:rsidR="00864952" w:rsidRPr="000D16C4">
        <w:rPr>
          <w:rFonts w:ascii="Verdana" w:eastAsia="Times New Roman" w:hAnsi="Verdana" w:cs="Arial"/>
          <w:sz w:val="20"/>
          <w:szCs w:val="20"/>
          <w:lang w:eastAsia="en-IE"/>
        </w:rPr>
        <w:t xml:space="preserve">Enrolment </w:t>
      </w:r>
      <w:r w:rsidRPr="000D16C4">
        <w:rPr>
          <w:rFonts w:ascii="Verdana" w:eastAsia="Times New Roman" w:hAnsi="Verdana" w:cs="Arial"/>
          <w:sz w:val="20"/>
          <w:szCs w:val="20"/>
          <w:lang w:eastAsia="en-IE"/>
        </w:rPr>
        <w:t xml:space="preserve">Policy will be </w:t>
      </w:r>
      <w:r w:rsidR="00BA5D02" w:rsidRPr="000D16C4">
        <w:rPr>
          <w:rFonts w:ascii="Verdana" w:eastAsia="Times New Roman" w:hAnsi="Verdana" w:cs="Arial"/>
          <w:sz w:val="20"/>
          <w:szCs w:val="20"/>
          <w:lang w:eastAsia="en-IE"/>
        </w:rPr>
        <w:t>regularly reviewed by the Board of Management eg in the light of change to the Pupil Teacher Ratio (‘</w:t>
      </w:r>
      <w:r w:rsidR="00BA5D02" w:rsidRPr="000D16C4">
        <w:rPr>
          <w:rFonts w:ascii="Verdana" w:eastAsia="Times New Roman" w:hAnsi="Verdana" w:cs="Arial"/>
          <w:b/>
          <w:sz w:val="20"/>
          <w:szCs w:val="20"/>
          <w:lang w:eastAsia="en-IE"/>
        </w:rPr>
        <w:t>PTR’</w:t>
      </w:r>
      <w:r w:rsidR="00BA5D02" w:rsidRPr="000D16C4">
        <w:rPr>
          <w:rFonts w:ascii="Verdana" w:eastAsia="Times New Roman" w:hAnsi="Verdana" w:cs="Arial"/>
          <w:sz w:val="20"/>
          <w:szCs w:val="20"/>
          <w:lang w:eastAsia="en-IE"/>
        </w:rPr>
        <w:t xml:space="preserve">), </w:t>
      </w:r>
      <w:r w:rsidR="008366E3" w:rsidRPr="006B7A1B">
        <w:rPr>
          <w:rFonts w:ascii="Verdana" w:eastAsia="Times New Roman" w:hAnsi="Verdana" w:cs="Arial"/>
          <w:sz w:val="20"/>
          <w:szCs w:val="20"/>
          <w:lang w:eastAsia="en-IE"/>
        </w:rPr>
        <w:t>Patron,</w:t>
      </w:r>
      <w:r w:rsidR="008366E3" w:rsidRPr="000D16C4">
        <w:rPr>
          <w:rFonts w:ascii="Verdana" w:eastAsia="Times New Roman" w:hAnsi="Verdana" w:cs="Arial"/>
          <w:b/>
          <w:color w:val="FF0000"/>
          <w:sz w:val="20"/>
          <w:szCs w:val="20"/>
          <w:lang w:eastAsia="en-IE"/>
        </w:rPr>
        <w:t xml:space="preserve"> </w:t>
      </w:r>
      <w:r w:rsidR="00BA5D02" w:rsidRPr="000D16C4">
        <w:rPr>
          <w:rFonts w:ascii="Verdana" w:eastAsia="Times New Roman" w:hAnsi="Verdana" w:cs="Arial"/>
          <w:sz w:val="20"/>
          <w:szCs w:val="20"/>
          <w:lang w:eastAsia="en-IE"/>
        </w:rPr>
        <w:t>legislative or other requir</w:t>
      </w:r>
      <w:r w:rsidR="00006EA8" w:rsidRPr="000D16C4">
        <w:rPr>
          <w:rFonts w:ascii="Verdana" w:eastAsia="Times New Roman" w:hAnsi="Verdana" w:cs="Arial"/>
          <w:sz w:val="20"/>
          <w:szCs w:val="20"/>
          <w:lang w:eastAsia="en-IE"/>
        </w:rPr>
        <w:t>e</w:t>
      </w:r>
      <w:r w:rsidR="00BA5D02" w:rsidRPr="000D16C4">
        <w:rPr>
          <w:rFonts w:ascii="Verdana" w:eastAsia="Times New Roman" w:hAnsi="Verdana" w:cs="Arial"/>
          <w:sz w:val="20"/>
          <w:szCs w:val="20"/>
          <w:lang w:eastAsia="en-IE"/>
        </w:rPr>
        <w:t>ments.</w:t>
      </w:r>
      <w:r w:rsidRPr="000D16C4">
        <w:rPr>
          <w:rFonts w:ascii="Verdana" w:eastAsia="Times New Roman" w:hAnsi="Verdana" w:cs="Arial"/>
          <w:sz w:val="20"/>
          <w:szCs w:val="20"/>
          <w:lang w:eastAsia="en-IE"/>
        </w:rPr>
        <w:t xml:space="preserve">  </w:t>
      </w:r>
    </w:p>
    <w:p w14:paraId="07EB4092" w14:textId="77777777" w:rsidR="00560BD4" w:rsidRPr="000D16C4" w:rsidRDefault="00560BD4" w:rsidP="00560BD4">
      <w:pPr>
        <w:spacing w:after="0" w:line="280" w:lineRule="exact"/>
        <w:jc w:val="both"/>
        <w:rPr>
          <w:rFonts w:ascii="Verdana" w:eastAsia="Times New Roman" w:hAnsi="Verdana" w:cs="Arial"/>
          <w:sz w:val="20"/>
          <w:szCs w:val="20"/>
          <w:lang w:eastAsia="en-IE"/>
        </w:rPr>
      </w:pPr>
    </w:p>
    <w:p w14:paraId="19E82AA9" w14:textId="6FBC9EE4" w:rsidR="00560BD4" w:rsidRPr="000D16C4" w:rsidRDefault="00560BD4" w:rsidP="00F02EE6">
      <w:pPr>
        <w:spacing w:after="0" w:line="240" w:lineRule="auto"/>
        <w:jc w:val="both"/>
        <w:rPr>
          <w:rFonts w:ascii="Verdana" w:eastAsia="Times New Roman" w:hAnsi="Verdana" w:cs="Arial"/>
          <w:sz w:val="20"/>
          <w:szCs w:val="20"/>
          <w:lang w:eastAsia="en-IE"/>
        </w:rPr>
      </w:pPr>
    </w:p>
    <w:p w14:paraId="2381A237" w14:textId="77777777" w:rsidR="00F02EE6" w:rsidRPr="000D16C4" w:rsidRDefault="00F02EE6" w:rsidP="00F02EE6">
      <w:pPr>
        <w:spacing w:after="0" w:line="240" w:lineRule="auto"/>
        <w:jc w:val="both"/>
        <w:rPr>
          <w:rFonts w:ascii="Verdana" w:eastAsia="Times New Roman" w:hAnsi="Verdana" w:cs="Arial"/>
          <w:sz w:val="20"/>
          <w:szCs w:val="20"/>
          <w:lang w:eastAsia="en-IE"/>
        </w:rPr>
      </w:pPr>
      <w:r w:rsidRPr="000D16C4">
        <w:rPr>
          <w:rFonts w:ascii="Verdana" w:eastAsia="Times New Roman" w:hAnsi="Verdana" w:cs="Arial"/>
          <w:noProof/>
          <w:sz w:val="20"/>
          <w:szCs w:val="20"/>
          <w:lang w:val="en-US"/>
        </w:rPr>
        <w:drawing>
          <wp:inline distT="0" distB="0" distL="0" distR="0" wp14:anchorId="4240A849" wp14:editId="7BD32A3D">
            <wp:extent cx="1467995" cy="418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9836" cy="459130"/>
                    </a:xfrm>
                    <a:prstGeom prst="rect">
                      <a:avLst/>
                    </a:prstGeom>
                  </pic:spPr>
                </pic:pic>
              </a:graphicData>
            </a:graphic>
          </wp:inline>
        </w:drawing>
      </w:r>
    </w:p>
    <w:p w14:paraId="7AB953A8" w14:textId="31171490" w:rsidR="00560BD4" w:rsidRPr="000D16C4" w:rsidRDefault="00F02EE6" w:rsidP="00F02EE6">
      <w:pPr>
        <w:spacing w:after="0" w:line="240" w:lineRule="auto"/>
        <w:jc w:val="both"/>
        <w:rPr>
          <w:rFonts w:ascii="Verdana" w:eastAsia="Times New Roman" w:hAnsi="Verdana" w:cs="Arial"/>
          <w:sz w:val="20"/>
          <w:szCs w:val="20"/>
          <w:lang w:eastAsia="en-IE"/>
        </w:rPr>
      </w:pPr>
      <w:r w:rsidRPr="000D16C4">
        <w:rPr>
          <w:rFonts w:ascii="Verdana" w:eastAsia="Times New Roman" w:hAnsi="Verdana" w:cs="Arial"/>
          <w:iCs/>
          <w:sz w:val="20"/>
          <w:szCs w:val="20"/>
          <w:lang w:eastAsia="en-IE"/>
        </w:rPr>
        <w:t>______________________</w:t>
      </w:r>
      <w:r w:rsidR="002B2173">
        <w:rPr>
          <w:rFonts w:ascii="Verdana" w:eastAsia="Times New Roman" w:hAnsi="Verdana" w:cs="Arial"/>
          <w:iCs/>
          <w:sz w:val="20"/>
          <w:szCs w:val="20"/>
          <w:lang w:eastAsia="en-IE"/>
        </w:rPr>
        <w:t>_______________</w:t>
      </w:r>
    </w:p>
    <w:p w14:paraId="3E22DB87" w14:textId="5EA804EB" w:rsidR="00FD56FD" w:rsidRPr="000D16C4" w:rsidRDefault="00560BD4" w:rsidP="00560BD4">
      <w:pPr>
        <w:spacing w:after="0" w:line="280" w:lineRule="exact"/>
        <w:jc w:val="both"/>
        <w:rPr>
          <w:rFonts w:ascii="Verdana" w:hAnsi="Verdana" w:cs="Arial"/>
          <w:b/>
          <w:bCs/>
          <w:sz w:val="20"/>
          <w:szCs w:val="20"/>
        </w:rPr>
      </w:pPr>
      <w:r w:rsidRPr="000D16C4">
        <w:rPr>
          <w:rFonts w:ascii="Verdana" w:hAnsi="Verdana" w:cs="Arial"/>
          <w:b/>
          <w:bCs/>
          <w:sz w:val="20"/>
          <w:szCs w:val="20"/>
        </w:rPr>
        <w:t>Chairperson of the Board of Management</w:t>
      </w:r>
    </w:p>
    <w:sectPr w:rsidR="00FD56FD" w:rsidRPr="000D16C4" w:rsidSect="00C207C9">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C725" w14:textId="77777777" w:rsidR="009C47D4" w:rsidRDefault="009C47D4" w:rsidP="000C7ACA">
      <w:pPr>
        <w:spacing w:after="0" w:line="240" w:lineRule="auto"/>
      </w:pPr>
      <w:r>
        <w:separator/>
      </w:r>
    </w:p>
  </w:endnote>
  <w:endnote w:type="continuationSeparator" w:id="0">
    <w:p w14:paraId="72E788AA" w14:textId="77777777" w:rsidR="009C47D4" w:rsidRDefault="009C47D4" w:rsidP="000C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18C6" w14:textId="77777777" w:rsidR="000401EA" w:rsidRDefault="000401EA" w:rsidP="00845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AC7A6" w14:textId="00AAD96D" w:rsidR="000401EA" w:rsidRPr="00976975" w:rsidRDefault="000401EA" w:rsidP="00976975">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Pr>
        <w:sz w:val="16"/>
      </w:rPr>
      <w:t>5114346.2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FBD5" w14:textId="77777777" w:rsidR="000401EA" w:rsidRDefault="000401EA" w:rsidP="00845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0D7">
      <w:rPr>
        <w:rStyle w:val="PageNumber"/>
        <w:noProof/>
      </w:rPr>
      <w:t>8</w:t>
    </w:r>
    <w:r>
      <w:rPr>
        <w:rStyle w:val="PageNumber"/>
      </w:rPr>
      <w:fldChar w:fldCharType="end"/>
    </w:r>
  </w:p>
  <w:p w14:paraId="62AA4747" w14:textId="3120452A" w:rsidR="000401EA" w:rsidRPr="007974CD" w:rsidRDefault="000401EA" w:rsidP="007974CD">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0CFF" w14:textId="34017DCC" w:rsidR="000401EA" w:rsidRPr="00976975" w:rsidRDefault="000401EA" w:rsidP="00976975">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Pr>
        <w:sz w:val="16"/>
      </w:rPr>
      <w:t>5114346.2</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36FE" w14:textId="77777777" w:rsidR="009C47D4" w:rsidRDefault="009C47D4" w:rsidP="000C7ACA">
      <w:pPr>
        <w:spacing w:after="0" w:line="240" w:lineRule="auto"/>
      </w:pPr>
      <w:r>
        <w:separator/>
      </w:r>
    </w:p>
  </w:footnote>
  <w:footnote w:type="continuationSeparator" w:id="0">
    <w:p w14:paraId="4847DFF9" w14:textId="77777777" w:rsidR="009C47D4" w:rsidRDefault="009C47D4" w:rsidP="000C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B382" w14:textId="67027690" w:rsidR="00E73E28" w:rsidRDefault="00E73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7AFD" w14:textId="648B70CA" w:rsidR="00E73E28" w:rsidRDefault="00E73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42E1" w14:textId="17EC804B" w:rsidR="00E73E28" w:rsidRDefault="00E73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06C"/>
    <w:multiLevelType w:val="hybridMultilevel"/>
    <w:tmpl w:val="18248BE2"/>
    <w:lvl w:ilvl="0" w:tplc="D3786056">
      <w:start w:val="1"/>
      <w:numFmt w:val="decimal"/>
      <w:lvlText w:val="%1."/>
      <w:lvlJc w:val="left"/>
      <w:pPr>
        <w:ind w:left="720" w:hanging="360"/>
      </w:pPr>
      <w:rPr>
        <w:rFonts w:ascii="Verdana" w:eastAsia="Times New Roman" w:hAnsi="Verdana" w:cs="Times New Roman"/>
      </w:rPr>
    </w:lvl>
    <w:lvl w:ilvl="1" w:tplc="88F0F1DE">
      <w:start w:val="1"/>
      <w:numFmt w:val="decimal"/>
      <w:lvlText w:val="%2."/>
      <w:lvlJc w:val="left"/>
      <w:pPr>
        <w:ind w:left="502"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46BE"/>
    <w:multiLevelType w:val="hybridMultilevel"/>
    <w:tmpl w:val="4FB68B50"/>
    <w:lvl w:ilvl="0" w:tplc="18090001">
      <w:start w:val="1"/>
      <w:numFmt w:val="bullet"/>
      <w:lvlText w:val=""/>
      <w:lvlJc w:val="left"/>
      <w:pPr>
        <w:ind w:left="795" w:hanging="360"/>
      </w:pPr>
      <w:rPr>
        <w:rFonts w:ascii="Symbol" w:hAnsi="Symbol" w:hint="default"/>
      </w:rPr>
    </w:lvl>
    <w:lvl w:ilvl="1" w:tplc="18090003">
      <w:start w:val="1"/>
      <w:numFmt w:val="bullet"/>
      <w:lvlText w:val="o"/>
      <w:lvlJc w:val="left"/>
      <w:pPr>
        <w:ind w:left="1459" w:hanging="360"/>
      </w:pPr>
      <w:rPr>
        <w:rFonts w:ascii="Courier New" w:hAnsi="Courier New" w:cs="Courier New" w:hint="default"/>
      </w:rPr>
    </w:lvl>
    <w:lvl w:ilvl="2" w:tplc="18090005" w:tentative="1">
      <w:start w:val="1"/>
      <w:numFmt w:val="bullet"/>
      <w:lvlText w:val=""/>
      <w:lvlJc w:val="left"/>
      <w:pPr>
        <w:ind w:left="2179" w:hanging="360"/>
      </w:pPr>
      <w:rPr>
        <w:rFonts w:ascii="Wingdings" w:hAnsi="Wingdings" w:hint="default"/>
      </w:rPr>
    </w:lvl>
    <w:lvl w:ilvl="3" w:tplc="18090001" w:tentative="1">
      <w:start w:val="1"/>
      <w:numFmt w:val="bullet"/>
      <w:lvlText w:val=""/>
      <w:lvlJc w:val="left"/>
      <w:pPr>
        <w:ind w:left="2899" w:hanging="360"/>
      </w:pPr>
      <w:rPr>
        <w:rFonts w:ascii="Symbol" w:hAnsi="Symbol" w:hint="default"/>
      </w:rPr>
    </w:lvl>
    <w:lvl w:ilvl="4" w:tplc="18090003" w:tentative="1">
      <w:start w:val="1"/>
      <w:numFmt w:val="bullet"/>
      <w:lvlText w:val="o"/>
      <w:lvlJc w:val="left"/>
      <w:pPr>
        <w:ind w:left="3619" w:hanging="360"/>
      </w:pPr>
      <w:rPr>
        <w:rFonts w:ascii="Courier New" w:hAnsi="Courier New" w:cs="Courier New" w:hint="default"/>
      </w:rPr>
    </w:lvl>
    <w:lvl w:ilvl="5" w:tplc="18090005" w:tentative="1">
      <w:start w:val="1"/>
      <w:numFmt w:val="bullet"/>
      <w:lvlText w:val=""/>
      <w:lvlJc w:val="left"/>
      <w:pPr>
        <w:ind w:left="4339" w:hanging="360"/>
      </w:pPr>
      <w:rPr>
        <w:rFonts w:ascii="Wingdings" w:hAnsi="Wingdings" w:hint="default"/>
      </w:rPr>
    </w:lvl>
    <w:lvl w:ilvl="6" w:tplc="18090001" w:tentative="1">
      <w:start w:val="1"/>
      <w:numFmt w:val="bullet"/>
      <w:lvlText w:val=""/>
      <w:lvlJc w:val="left"/>
      <w:pPr>
        <w:ind w:left="5059" w:hanging="360"/>
      </w:pPr>
      <w:rPr>
        <w:rFonts w:ascii="Symbol" w:hAnsi="Symbol" w:hint="default"/>
      </w:rPr>
    </w:lvl>
    <w:lvl w:ilvl="7" w:tplc="18090003" w:tentative="1">
      <w:start w:val="1"/>
      <w:numFmt w:val="bullet"/>
      <w:lvlText w:val="o"/>
      <w:lvlJc w:val="left"/>
      <w:pPr>
        <w:ind w:left="5779" w:hanging="360"/>
      </w:pPr>
      <w:rPr>
        <w:rFonts w:ascii="Courier New" w:hAnsi="Courier New" w:cs="Courier New" w:hint="default"/>
      </w:rPr>
    </w:lvl>
    <w:lvl w:ilvl="8" w:tplc="18090005" w:tentative="1">
      <w:start w:val="1"/>
      <w:numFmt w:val="bullet"/>
      <w:lvlText w:val=""/>
      <w:lvlJc w:val="left"/>
      <w:pPr>
        <w:ind w:left="6499" w:hanging="360"/>
      </w:pPr>
      <w:rPr>
        <w:rFonts w:ascii="Wingdings" w:hAnsi="Wingdings" w:hint="default"/>
      </w:rPr>
    </w:lvl>
  </w:abstractNum>
  <w:abstractNum w:abstractNumId="2" w15:restartNumberingAfterBreak="0">
    <w:nsid w:val="06686835"/>
    <w:multiLevelType w:val="hybridMultilevel"/>
    <w:tmpl w:val="218EA14C"/>
    <w:lvl w:ilvl="0" w:tplc="04090013">
      <w:start w:val="1"/>
      <w:numFmt w:val="upperRoman"/>
      <w:lvlText w:val="%1."/>
      <w:lvlJc w:val="right"/>
      <w:pPr>
        <w:ind w:left="726" w:hanging="360"/>
      </w:pPr>
    </w:lvl>
    <w:lvl w:ilvl="1" w:tplc="04090019">
      <w:start w:val="1"/>
      <w:numFmt w:val="lowerLetter"/>
      <w:lvlText w:val="%2."/>
      <w:lvlJc w:val="left"/>
      <w:pPr>
        <w:ind w:left="1446" w:hanging="360"/>
      </w:pPr>
    </w:lvl>
    <w:lvl w:ilvl="2" w:tplc="0409001B">
      <w:start w:val="1"/>
      <w:numFmt w:val="lowerRoman"/>
      <w:lvlText w:val="%3."/>
      <w:lvlJc w:val="right"/>
      <w:pPr>
        <w:ind w:left="2166" w:hanging="180"/>
      </w:pPr>
    </w:lvl>
    <w:lvl w:ilvl="3" w:tplc="0409000F">
      <w:start w:val="1"/>
      <w:numFmt w:val="decimal"/>
      <w:lvlText w:val="%4."/>
      <w:lvlJc w:val="left"/>
      <w:pPr>
        <w:ind w:left="2886" w:hanging="360"/>
      </w:pPr>
    </w:lvl>
    <w:lvl w:ilvl="4" w:tplc="04090019">
      <w:start w:val="1"/>
      <w:numFmt w:val="lowerLetter"/>
      <w:lvlText w:val="%5."/>
      <w:lvlJc w:val="left"/>
      <w:pPr>
        <w:ind w:left="3606" w:hanging="360"/>
      </w:pPr>
    </w:lvl>
    <w:lvl w:ilvl="5" w:tplc="0409001B">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 w15:restartNumberingAfterBreak="0">
    <w:nsid w:val="0839249F"/>
    <w:multiLevelType w:val="multilevel"/>
    <w:tmpl w:val="2A8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11178"/>
    <w:multiLevelType w:val="hybridMultilevel"/>
    <w:tmpl w:val="FC7E31F4"/>
    <w:lvl w:ilvl="0" w:tplc="7272244C">
      <w:start w:val="1"/>
      <w:numFmt w:val="upperLetter"/>
      <w:lvlText w:val="%1)"/>
      <w:lvlJc w:val="left"/>
      <w:pPr>
        <w:ind w:left="795" w:hanging="360"/>
      </w:pPr>
      <w:rPr>
        <w:rFonts w:hint="default"/>
      </w:rPr>
    </w:lvl>
    <w:lvl w:ilvl="1" w:tplc="18090019">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5" w15:restartNumberingAfterBreak="0">
    <w:nsid w:val="0B6963B2"/>
    <w:multiLevelType w:val="hybridMultilevel"/>
    <w:tmpl w:val="5FD01248"/>
    <w:lvl w:ilvl="0" w:tplc="0FDE3952">
      <w:start w:val="4"/>
      <w:numFmt w:val="upperRoman"/>
      <w:lvlText w:val="%1."/>
      <w:lvlJc w:val="right"/>
      <w:pPr>
        <w:ind w:left="164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0E2561CF"/>
    <w:multiLevelType w:val="hybridMultilevel"/>
    <w:tmpl w:val="C78AA038"/>
    <w:lvl w:ilvl="0" w:tplc="2AA66B2A">
      <w:start w:val="1"/>
      <w:numFmt w:val="lowerRoman"/>
      <w:lvlText w:val="%1)"/>
      <w:lvlJc w:val="left"/>
      <w:pPr>
        <w:ind w:left="1440" w:hanging="720"/>
      </w:pPr>
      <w:rPr>
        <w:rFonts w:ascii="Verdana" w:eastAsia="Times New Roman" w:hAnsi="Verdana" w:cs="Arial"/>
        <w:b/>
      </w:rPr>
    </w:lvl>
    <w:lvl w:ilvl="1" w:tplc="18090019">
      <w:start w:val="1"/>
      <w:numFmt w:val="lowerLetter"/>
      <w:lvlText w:val="%2."/>
      <w:lvlJc w:val="left"/>
      <w:pPr>
        <w:ind w:left="1725" w:hanging="360"/>
      </w:pPr>
    </w:lvl>
    <w:lvl w:ilvl="2" w:tplc="1809001B" w:tentative="1">
      <w:start w:val="1"/>
      <w:numFmt w:val="lowerRoman"/>
      <w:lvlText w:val="%3."/>
      <w:lvlJc w:val="right"/>
      <w:pPr>
        <w:ind w:left="2445" w:hanging="180"/>
      </w:pPr>
    </w:lvl>
    <w:lvl w:ilvl="3" w:tplc="1809000F" w:tentative="1">
      <w:start w:val="1"/>
      <w:numFmt w:val="decimal"/>
      <w:lvlText w:val="%4."/>
      <w:lvlJc w:val="left"/>
      <w:pPr>
        <w:ind w:left="3165" w:hanging="360"/>
      </w:pPr>
    </w:lvl>
    <w:lvl w:ilvl="4" w:tplc="18090019" w:tentative="1">
      <w:start w:val="1"/>
      <w:numFmt w:val="lowerLetter"/>
      <w:lvlText w:val="%5."/>
      <w:lvlJc w:val="left"/>
      <w:pPr>
        <w:ind w:left="3885" w:hanging="360"/>
      </w:pPr>
    </w:lvl>
    <w:lvl w:ilvl="5" w:tplc="1809001B" w:tentative="1">
      <w:start w:val="1"/>
      <w:numFmt w:val="lowerRoman"/>
      <w:lvlText w:val="%6."/>
      <w:lvlJc w:val="right"/>
      <w:pPr>
        <w:ind w:left="4605" w:hanging="180"/>
      </w:pPr>
    </w:lvl>
    <w:lvl w:ilvl="6" w:tplc="1809000F" w:tentative="1">
      <w:start w:val="1"/>
      <w:numFmt w:val="decimal"/>
      <w:lvlText w:val="%7."/>
      <w:lvlJc w:val="left"/>
      <w:pPr>
        <w:ind w:left="5325" w:hanging="360"/>
      </w:pPr>
    </w:lvl>
    <w:lvl w:ilvl="7" w:tplc="18090019" w:tentative="1">
      <w:start w:val="1"/>
      <w:numFmt w:val="lowerLetter"/>
      <w:lvlText w:val="%8."/>
      <w:lvlJc w:val="left"/>
      <w:pPr>
        <w:ind w:left="6045" w:hanging="360"/>
      </w:pPr>
    </w:lvl>
    <w:lvl w:ilvl="8" w:tplc="1809001B" w:tentative="1">
      <w:start w:val="1"/>
      <w:numFmt w:val="lowerRoman"/>
      <w:lvlText w:val="%9."/>
      <w:lvlJc w:val="right"/>
      <w:pPr>
        <w:ind w:left="6765" w:hanging="180"/>
      </w:pPr>
    </w:lvl>
  </w:abstractNum>
  <w:abstractNum w:abstractNumId="7" w15:restartNumberingAfterBreak="0">
    <w:nsid w:val="10DE59C4"/>
    <w:multiLevelType w:val="hybridMultilevel"/>
    <w:tmpl w:val="FE50CCB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FF61CA"/>
    <w:multiLevelType w:val="multilevel"/>
    <w:tmpl w:val="78F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854AD"/>
    <w:multiLevelType w:val="hybridMultilevel"/>
    <w:tmpl w:val="4B601EA6"/>
    <w:lvl w:ilvl="0" w:tplc="2AA66B2A">
      <w:start w:val="1"/>
      <w:numFmt w:val="lowerRoman"/>
      <w:lvlText w:val="%1)"/>
      <w:lvlJc w:val="left"/>
      <w:pPr>
        <w:ind w:left="1080" w:hanging="360"/>
      </w:pPr>
      <w:rPr>
        <w:rFonts w:ascii="Verdana" w:eastAsia="Times New Roman" w:hAnsi="Verdana" w:cs="Arial"/>
        <w:b/>
      </w:rPr>
    </w:lvl>
    <w:lvl w:ilvl="1" w:tplc="04090019">
      <w:start w:val="1"/>
      <w:numFmt w:val="lowerLetter"/>
      <w:lvlText w:val="%2."/>
      <w:lvlJc w:val="left"/>
      <w:pPr>
        <w:ind w:left="1446" w:hanging="360"/>
      </w:pPr>
    </w:lvl>
    <w:lvl w:ilvl="2" w:tplc="0409001B">
      <w:start w:val="1"/>
      <w:numFmt w:val="lowerRoman"/>
      <w:lvlText w:val="%3."/>
      <w:lvlJc w:val="right"/>
      <w:pPr>
        <w:ind w:left="2166" w:hanging="180"/>
      </w:pPr>
    </w:lvl>
    <w:lvl w:ilvl="3" w:tplc="0409000F">
      <w:start w:val="1"/>
      <w:numFmt w:val="decimal"/>
      <w:lvlText w:val="%4."/>
      <w:lvlJc w:val="left"/>
      <w:pPr>
        <w:ind w:left="2886" w:hanging="360"/>
      </w:pPr>
    </w:lvl>
    <w:lvl w:ilvl="4" w:tplc="04090019">
      <w:start w:val="1"/>
      <w:numFmt w:val="lowerLetter"/>
      <w:lvlText w:val="%5."/>
      <w:lvlJc w:val="left"/>
      <w:pPr>
        <w:ind w:left="3606" w:hanging="360"/>
      </w:pPr>
    </w:lvl>
    <w:lvl w:ilvl="5" w:tplc="0409001B">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 w15:restartNumberingAfterBreak="0">
    <w:nsid w:val="20A0502B"/>
    <w:multiLevelType w:val="hybridMultilevel"/>
    <w:tmpl w:val="7828021E"/>
    <w:lvl w:ilvl="0" w:tplc="2B84CEEE">
      <w:start w:val="1"/>
      <w:numFmt w:val="lowerRoman"/>
      <w:lvlText w:val="%1)"/>
      <w:lvlJc w:val="left"/>
      <w:pPr>
        <w:ind w:left="1080" w:hanging="360"/>
      </w:pPr>
      <w:rPr>
        <w:rFonts w:hint="default"/>
        <w:b/>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6A5540C"/>
    <w:multiLevelType w:val="hybridMultilevel"/>
    <w:tmpl w:val="9924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A4BC7"/>
    <w:multiLevelType w:val="hybridMultilevel"/>
    <w:tmpl w:val="1A36CBFE"/>
    <w:lvl w:ilvl="0" w:tplc="FFEA63F4">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A659FB"/>
    <w:multiLevelType w:val="hybridMultilevel"/>
    <w:tmpl w:val="3F029520"/>
    <w:lvl w:ilvl="0" w:tplc="E81E635C">
      <w:start w:val="1"/>
      <w:numFmt w:val="lowerLetter"/>
      <w:lvlText w:val="(%1)"/>
      <w:lvlJc w:val="left"/>
      <w:pPr>
        <w:ind w:left="795" w:hanging="360"/>
      </w:pPr>
      <w:rPr>
        <w:rFonts w:hint="default"/>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4" w15:restartNumberingAfterBreak="0">
    <w:nsid w:val="32CF6A75"/>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2E71125"/>
    <w:multiLevelType w:val="hybridMultilevel"/>
    <w:tmpl w:val="84DE97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339E00ED"/>
    <w:multiLevelType w:val="hybridMultilevel"/>
    <w:tmpl w:val="873EECAE"/>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17" w15:restartNumberingAfterBreak="0">
    <w:nsid w:val="3E8068F3"/>
    <w:multiLevelType w:val="hybridMultilevel"/>
    <w:tmpl w:val="E340CF10"/>
    <w:lvl w:ilvl="0" w:tplc="7810747E">
      <w:start w:val="1"/>
      <w:numFmt w:val="lowerRoman"/>
      <w:lvlText w:val="(%1)"/>
      <w:lvlJc w:val="left"/>
      <w:pPr>
        <w:ind w:left="720" w:hanging="360"/>
      </w:pPr>
      <w:rPr>
        <w:rFonts w:ascii="Trebuchet MS" w:eastAsia="Times New Roman" w:hAnsi="Trebuchet M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2F245B"/>
    <w:multiLevelType w:val="hybridMultilevel"/>
    <w:tmpl w:val="D500F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121C39"/>
    <w:multiLevelType w:val="multilevel"/>
    <w:tmpl w:val="5476BDDA"/>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69"/>
        </w:tabs>
        <w:ind w:left="106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31544F"/>
    <w:multiLevelType w:val="hybridMultilevel"/>
    <w:tmpl w:val="5DB2F95A"/>
    <w:lvl w:ilvl="0" w:tplc="6A4A1108">
      <w:start w:val="1"/>
      <w:numFmt w:val="low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8551C7"/>
    <w:multiLevelType w:val="hybridMultilevel"/>
    <w:tmpl w:val="F80475D4"/>
    <w:lvl w:ilvl="0" w:tplc="08090001">
      <w:start w:val="5"/>
      <w:numFmt w:val="bullet"/>
      <w:lvlText w:val=""/>
      <w:lvlJc w:val="left"/>
      <w:pPr>
        <w:ind w:left="360"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2" w15:restartNumberingAfterBreak="0">
    <w:nsid w:val="4AAF5AE7"/>
    <w:multiLevelType w:val="hybridMultilevel"/>
    <w:tmpl w:val="9954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CF1A68"/>
    <w:multiLevelType w:val="hybridMultilevel"/>
    <w:tmpl w:val="6EB0D982"/>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24" w15:restartNumberingAfterBreak="0">
    <w:nsid w:val="4BA95EBA"/>
    <w:multiLevelType w:val="multilevel"/>
    <w:tmpl w:val="78F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055691"/>
    <w:multiLevelType w:val="multilevel"/>
    <w:tmpl w:val="6350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865A4"/>
    <w:multiLevelType w:val="hybridMultilevel"/>
    <w:tmpl w:val="097C5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73C0E"/>
    <w:multiLevelType w:val="hybridMultilevel"/>
    <w:tmpl w:val="3F0C1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62901"/>
    <w:multiLevelType w:val="hybridMultilevel"/>
    <w:tmpl w:val="26642E9E"/>
    <w:lvl w:ilvl="0" w:tplc="C2B05AF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5A2C0F"/>
    <w:multiLevelType w:val="hybridMultilevel"/>
    <w:tmpl w:val="EDD491F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8EF1EB3"/>
    <w:multiLevelType w:val="hybridMultilevel"/>
    <w:tmpl w:val="0D1C40DE"/>
    <w:lvl w:ilvl="0" w:tplc="2B84CEEE">
      <w:start w:val="1"/>
      <w:numFmt w:val="lowerRoman"/>
      <w:lvlText w:val="%1)"/>
      <w:lvlJc w:val="left"/>
      <w:pPr>
        <w:ind w:left="1155" w:hanging="720"/>
      </w:pPr>
      <w:rPr>
        <w:rFonts w:hint="default"/>
        <w:b/>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31" w15:restartNumberingAfterBreak="0">
    <w:nsid w:val="5AC3458D"/>
    <w:multiLevelType w:val="hybridMultilevel"/>
    <w:tmpl w:val="F6CA5244"/>
    <w:lvl w:ilvl="0" w:tplc="58EA74A6">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BDB1D93"/>
    <w:multiLevelType w:val="hybridMultilevel"/>
    <w:tmpl w:val="17C2ADC8"/>
    <w:lvl w:ilvl="0" w:tplc="7AEAF376">
      <w:start w:val="5"/>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3A4A25"/>
    <w:multiLevelType w:val="hybridMultilevel"/>
    <w:tmpl w:val="59FED8EE"/>
    <w:lvl w:ilvl="0" w:tplc="04090005">
      <w:start w:val="1"/>
      <w:numFmt w:val="bullet"/>
      <w:lvlText w:val=""/>
      <w:lvlJc w:val="left"/>
      <w:pPr>
        <w:ind w:left="1080" w:hanging="360"/>
      </w:pPr>
      <w:rPr>
        <w:rFonts w:ascii="Wingdings" w:hAnsi="Wingdings" w:hint="default"/>
        <w:b/>
      </w:rPr>
    </w:lvl>
    <w:lvl w:ilvl="1" w:tplc="18090019">
      <w:start w:val="1"/>
      <w:numFmt w:val="lowerLetter"/>
      <w:lvlText w:val="%2."/>
      <w:lvlJc w:val="left"/>
      <w:pPr>
        <w:ind w:left="1725" w:hanging="360"/>
      </w:pPr>
    </w:lvl>
    <w:lvl w:ilvl="2" w:tplc="1809001B" w:tentative="1">
      <w:start w:val="1"/>
      <w:numFmt w:val="lowerRoman"/>
      <w:lvlText w:val="%3."/>
      <w:lvlJc w:val="right"/>
      <w:pPr>
        <w:ind w:left="2445" w:hanging="180"/>
      </w:pPr>
    </w:lvl>
    <w:lvl w:ilvl="3" w:tplc="1809000F" w:tentative="1">
      <w:start w:val="1"/>
      <w:numFmt w:val="decimal"/>
      <w:lvlText w:val="%4."/>
      <w:lvlJc w:val="left"/>
      <w:pPr>
        <w:ind w:left="3165" w:hanging="360"/>
      </w:pPr>
    </w:lvl>
    <w:lvl w:ilvl="4" w:tplc="18090019" w:tentative="1">
      <w:start w:val="1"/>
      <w:numFmt w:val="lowerLetter"/>
      <w:lvlText w:val="%5."/>
      <w:lvlJc w:val="left"/>
      <w:pPr>
        <w:ind w:left="3885" w:hanging="360"/>
      </w:pPr>
    </w:lvl>
    <w:lvl w:ilvl="5" w:tplc="1809001B" w:tentative="1">
      <w:start w:val="1"/>
      <w:numFmt w:val="lowerRoman"/>
      <w:lvlText w:val="%6."/>
      <w:lvlJc w:val="right"/>
      <w:pPr>
        <w:ind w:left="4605" w:hanging="180"/>
      </w:pPr>
    </w:lvl>
    <w:lvl w:ilvl="6" w:tplc="1809000F" w:tentative="1">
      <w:start w:val="1"/>
      <w:numFmt w:val="decimal"/>
      <w:lvlText w:val="%7."/>
      <w:lvlJc w:val="left"/>
      <w:pPr>
        <w:ind w:left="5325" w:hanging="360"/>
      </w:pPr>
    </w:lvl>
    <w:lvl w:ilvl="7" w:tplc="18090019" w:tentative="1">
      <w:start w:val="1"/>
      <w:numFmt w:val="lowerLetter"/>
      <w:lvlText w:val="%8."/>
      <w:lvlJc w:val="left"/>
      <w:pPr>
        <w:ind w:left="6045" w:hanging="360"/>
      </w:pPr>
    </w:lvl>
    <w:lvl w:ilvl="8" w:tplc="1809001B" w:tentative="1">
      <w:start w:val="1"/>
      <w:numFmt w:val="lowerRoman"/>
      <w:lvlText w:val="%9."/>
      <w:lvlJc w:val="right"/>
      <w:pPr>
        <w:ind w:left="6765" w:hanging="180"/>
      </w:pPr>
    </w:lvl>
  </w:abstractNum>
  <w:abstractNum w:abstractNumId="34" w15:restartNumberingAfterBreak="0">
    <w:nsid w:val="61764640"/>
    <w:multiLevelType w:val="hybridMultilevel"/>
    <w:tmpl w:val="B2CA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B2DFB"/>
    <w:multiLevelType w:val="hybridMultilevel"/>
    <w:tmpl w:val="55AC36B6"/>
    <w:lvl w:ilvl="0" w:tplc="7272244C">
      <w:start w:val="1"/>
      <w:numFmt w:val="upperLetter"/>
      <w:lvlText w:val="%1)"/>
      <w:lvlJc w:val="left"/>
      <w:pPr>
        <w:ind w:left="360"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6" w15:restartNumberingAfterBreak="0">
    <w:nsid w:val="649A46F4"/>
    <w:multiLevelType w:val="multilevel"/>
    <w:tmpl w:val="5476BDDA"/>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69"/>
        </w:tabs>
        <w:ind w:left="106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280578"/>
    <w:multiLevelType w:val="hybridMultilevel"/>
    <w:tmpl w:val="B06240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78D6859"/>
    <w:multiLevelType w:val="hybridMultilevel"/>
    <w:tmpl w:val="E3FA6DAC"/>
    <w:lvl w:ilvl="0" w:tplc="1809000F">
      <w:start w:val="1"/>
      <w:numFmt w:val="decimal"/>
      <w:lvlText w:val="%1."/>
      <w:lvlJc w:val="left"/>
      <w:pPr>
        <w:ind w:left="1211" w:hanging="360"/>
      </w:pPr>
      <w:rPr>
        <w:rFonts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39" w15:restartNumberingAfterBreak="0">
    <w:nsid w:val="6AE51B07"/>
    <w:multiLevelType w:val="hybridMultilevel"/>
    <w:tmpl w:val="B70AA230"/>
    <w:lvl w:ilvl="0" w:tplc="A4943D86">
      <w:start w:val="1"/>
      <w:numFmt w:val="lowerRoman"/>
      <w:lvlText w:val="%1)"/>
      <w:lvlJc w:val="left"/>
      <w:pPr>
        <w:tabs>
          <w:tab w:val="num" w:pos="1080"/>
        </w:tabs>
        <w:ind w:left="1080" w:hanging="720"/>
      </w:pPr>
      <w:rPr>
        <w:rFonts w:hint="default"/>
      </w:rPr>
    </w:lvl>
    <w:lvl w:ilvl="1" w:tplc="73CCF5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CC462F"/>
    <w:multiLevelType w:val="hybridMultilevel"/>
    <w:tmpl w:val="F110A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9A7EA0"/>
    <w:multiLevelType w:val="multilevel"/>
    <w:tmpl w:val="3B3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3C083A"/>
    <w:multiLevelType w:val="hybridMultilevel"/>
    <w:tmpl w:val="AD0E8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1"/>
  </w:num>
  <w:num w:numId="4">
    <w:abstractNumId w:val="16"/>
  </w:num>
  <w:num w:numId="5">
    <w:abstractNumId w:val="13"/>
  </w:num>
  <w:num w:numId="6">
    <w:abstractNumId w:val="23"/>
  </w:num>
  <w:num w:numId="7">
    <w:abstractNumId w:val="30"/>
  </w:num>
  <w:num w:numId="8">
    <w:abstractNumId w:val="10"/>
  </w:num>
  <w:num w:numId="9">
    <w:abstractNumId w:val="6"/>
  </w:num>
  <w:num w:numId="10">
    <w:abstractNumId w:val="39"/>
  </w:num>
  <w:num w:numId="11">
    <w:abstractNumId w:val="18"/>
  </w:num>
  <w:num w:numId="12">
    <w:abstractNumId w:val="3"/>
  </w:num>
  <w:num w:numId="13">
    <w:abstractNumId w:val="25"/>
  </w:num>
  <w:num w:numId="14">
    <w:abstractNumId w:val="8"/>
  </w:num>
  <w:num w:numId="15">
    <w:abstractNumId w:val="41"/>
  </w:num>
  <w:num w:numId="16">
    <w:abstractNumId w:val="34"/>
  </w:num>
  <w:num w:numId="17">
    <w:abstractNumId w:val="15"/>
  </w:num>
  <w:num w:numId="18">
    <w:abstractNumId w:val="17"/>
  </w:num>
  <w:num w:numId="19">
    <w:abstractNumId w:val="12"/>
  </w:num>
  <w:num w:numId="20">
    <w:abstractNumId w:val="0"/>
  </w:num>
  <w:num w:numId="21">
    <w:abstractNumId w:val="40"/>
  </w:num>
  <w:num w:numId="22">
    <w:abstractNumId w:val="7"/>
  </w:num>
  <w:num w:numId="23">
    <w:abstractNumId w:val="22"/>
  </w:num>
  <w:num w:numId="24">
    <w:abstractNumId w:val="19"/>
  </w:num>
  <w:num w:numId="25">
    <w:abstractNumId w:val="14"/>
  </w:num>
  <w:num w:numId="26">
    <w:abstractNumId w:val="35"/>
  </w:num>
  <w:num w:numId="27">
    <w:abstractNumId w:val="21"/>
  </w:num>
  <w:num w:numId="28">
    <w:abstractNumId w:val="5"/>
  </w:num>
  <w:num w:numId="29">
    <w:abstractNumId w:val="2"/>
  </w:num>
  <w:num w:numId="30">
    <w:abstractNumId w:val="32"/>
  </w:num>
  <w:num w:numId="31">
    <w:abstractNumId w:val="26"/>
  </w:num>
  <w:num w:numId="32">
    <w:abstractNumId w:val="24"/>
  </w:num>
  <w:num w:numId="33">
    <w:abstractNumId w:val="31"/>
  </w:num>
  <w:num w:numId="34">
    <w:abstractNumId w:val="37"/>
  </w:num>
  <w:num w:numId="35">
    <w:abstractNumId w:val="28"/>
  </w:num>
  <w:num w:numId="36">
    <w:abstractNumId w:val="42"/>
  </w:num>
  <w:num w:numId="37">
    <w:abstractNumId w:val="11"/>
  </w:num>
  <w:num w:numId="38">
    <w:abstractNumId w:val="36"/>
  </w:num>
  <w:num w:numId="39">
    <w:abstractNumId w:val="20"/>
  </w:num>
  <w:num w:numId="40">
    <w:abstractNumId w:val="29"/>
  </w:num>
  <w:num w:numId="41">
    <w:abstractNumId w:val="27"/>
  </w:num>
  <w:num w:numId="42">
    <w:abstractNumId w:val="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03"/>
    <w:rsid w:val="00002DC0"/>
    <w:rsid w:val="0000341E"/>
    <w:rsid w:val="0000590F"/>
    <w:rsid w:val="000061AD"/>
    <w:rsid w:val="00006EA8"/>
    <w:rsid w:val="000168B8"/>
    <w:rsid w:val="0002015A"/>
    <w:rsid w:val="00022A0D"/>
    <w:rsid w:val="00030441"/>
    <w:rsid w:val="00030DCC"/>
    <w:rsid w:val="00034082"/>
    <w:rsid w:val="000401EA"/>
    <w:rsid w:val="000419D8"/>
    <w:rsid w:val="00046659"/>
    <w:rsid w:val="000471EC"/>
    <w:rsid w:val="000520DD"/>
    <w:rsid w:val="0005266F"/>
    <w:rsid w:val="000577D9"/>
    <w:rsid w:val="00057EB1"/>
    <w:rsid w:val="00065C71"/>
    <w:rsid w:val="00071FC1"/>
    <w:rsid w:val="00077129"/>
    <w:rsid w:val="00081571"/>
    <w:rsid w:val="000927AD"/>
    <w:rsid w:val="00095692"/>
    <w:rsid w:val="000976BF"/>
    <w:rsid w:val="00097BB0"/>
    <w:rsid w:val="000A2833"/>
    <w:rsid w:val="000A2C8F"/>
    <w:rsid w:val="000A5F12"/>
    <w:rsid w:val="000A698F"/>
    <w:rsid w:val="000C7ACA"/>
    <w:rsid w:val="000D0742"/>
    <w:rsid w:val="000D16C4"/>
    <w:rsid w:val="000D1920"/>
    <w:rsid w:val="000D4F90"/>
    <w:rsid w:val="000D7890"/>
    <w:rsid w:val="000E00CE"/>
    <w:rsid w:val="000E1BAD"/>
    <w:rsid w:val="000F1623"/>
    <w:rsid w:val="000F4694"/>
    <w:rsid w:val="000F4BA7"/>
    <w:rsid w:val="00102909"/>
    <w:rsid w:val="00107EA5"/>
    <w:rsid w:val="001111C6"/>
    <w:rsid w:val="001133EE"/>
    <w:rsid w:val="00113DB8"/>
    <w:rsid w:val="00123256"/>
    <w:rsid w:val="0012494F"/>
    <w:rsid w:val="00126088"/>
    <w:rsid w:val="00127421"/>
    <w:rsid w:val="00130DFE"/>
    <w:rsid w:val="00133116"/>
    <w:rsid w:val="00136B95"/>
    <w:rsid w:val="00142294"/>
    <w:rsid w:val="00156032"/>
    <w:rsid w:val="001563FD"/>
    <w:rsid w:val="00161AA7"/>
    <w:rsid w:val="00163AB9"/>
    <w:rsid w:val="001659C9"/>
    <w:rsid w:val="00167610"/>
    <w:rsid w:val="00170737"/>
    <w:rsid w:val="0017227B"/>
    <w:rsid w:val="0017571C"/>
    <w:rsid w:val="00194902"/>
    <w:rsid w:val="001A6DFA"/>
    <w:rsid w:val="001B1D28"/>
    <w:rsid w:val="001C32D2"/>
    <w:rsid w:val="001D1DB8"/>
    <w:rsid w:val="001E3883"/>
    <w:rsid w:val="001E472B"/>
    <w:rsid w:val="001E7A5C"/>
    <w:rsid w:val="001F4C25"/>
    <w:rsid w:val="0021077F"/>
    <w:rsid w:val="00211543"/>
    <w:rsid w:val="00211A3A"/>
    <w:rsid w:val="00213AD1"/>
    <w:rsid w:val="00223AD6"/>
    <w:rsid w:val="00225931"/>
    <w:rsid w:val="00227A18"/>
    <w:rsid w:val="00227E62"/>
    <w:rsid w:val="0023457A"/>
    <w:rsid w:val="0023542C"/>
    <w:rsid w:val="0024154C"/>
    <w:rsid w:val="002416CD"/>
    <w:rsid w:val="00244CE9"/>
    <w:rsid w:val="00250C50"/>
    <w:rsid w:val="00252E4F"/>
    <w:rsid w:val="00260D4D"/>
    <w:rsid w:val="00261E91"/>
    <w:rsid w:val="002634F9"/>
    <w:rsid w:val="00264CA8"/>
    <w:rsid w:val="00264E14"/>
    <w:rsid w:val="00270330"/>
    <w:rsid w:val="002710BD"/>
    <w:rsid w:val="00276472"/>
    <w:rsid w:val="002829C1"/>
    <w:rsid w:val="00284B76"/>
    <w:rsid w:val="0029146D"/>
    <w:rsid w:val="00294A9A"/>
    <w:rsid w:val="002A0DA9"/>
    <w:rsid w:val="002A55F1"/>
    <w:rsid w:val="002B2173"/>
    <w:rsid w:val="002B3300"/>
    <w:rsid w:val="002C191F"/>
    <w:rsid w:val="002C1D09"/>
    <w:rsid w:val="002C5F6E"/>
    <w:rsid w:val="002D31FA"/>
    <w:rsid w:val="002D59E8"/>
    <w:rsid w:val="002D6AA2"/>
    <w:rsid w:val="002E080F"/>
    <w:rsid w:val="002E3B7D"/>
    <w:rsid w:val="002E6038"/>
    <w:rsid w:val="00300D5D"/>
    <w:rsid w:val="00300F8F"/>
    <w:rsid w:val="003042D4"/>
    <w:rsid w:val="00311A82"/>
    <w:rsid w:val="00313250"/>
    <w:rsid w:val="00313A98"/>
    <w:rsid w:val="003152B3"/>
    <w:rsid w:val="00327C9C"/>
    <w:rsid w:val="00333E3D"/>
    <w:rsid w:val="003425D5"/>
    <w:rsid w:val="00342AF5"/>
    <w:rsid w:val="0034301A"/>
    <w:rsid w:val="003450F2"/>
    <w:rsid w:val="003471DC"/>
    <w:rsid w:val="00356CE5"/>
    <w:rsid w:val="00360039"/>
    <w:rsid w:val="003632F8"/>
    <w:rsid w:val="0036684F"/>
    <w:rsid w:val="0037184E"/>
    <w:rsid w:val="00376256"/>
    <w:rsid w:val="003763E2"/>
    <w:rsid w:val="003772AD"/>
    <w:rsid w:val="003820C5"/>
    <w:rsid w:val="00390433"/>
    <w:rsid w:val="003905D7"/>
    <w:rsid w:val="003930A3"/>
    <w:rsid w:val="003933FA"/>
    <w:rsid w:val="00394D41"/>
    <w:rsid w:val="003952CA"/>
    <w:rsid w:val="003A2A5C"/>
    <w:rsid w:val="003B64EC"/>
    <w:rsid w:val="003D5588"/>
    <w:rsid w:val="003F0140"/>
    <w:rsid w:val="003F2613"/>
    <w:rsid w:val="00420A06"/>
    <w:rsid w:val="00422820"/>
    <w:rsid w:val="0042352F"/>
    <w:rsid w:val="00424205"/>
    <w:rsid w:val="00425087"/>
    <w:rsid w:val="00427D7A"/>
    <w:rsid w:val="004300A0"/>
    <w:rsid w:val="00432BE0"/>
    <w:rsid w:val="00440851"/>
    <w:rsid w:val="004445AA"/>
    <w:rsid w:val="00453961"/>
    <w:rsid w:val="00453B40"/>
    <w:rsid w:val="00454B85"/>
    <w:rsid w:val="00454C03"/>
    <w:rsid w:val="0045578D"/>
    <w:rsid w:val="00456387"/>
    <w:rsid w:val="00462118"/>
    <w:rsid w:val="004625CC"/>
    <w:rsid w:val="004717A3"/>
    <w:rsid w:val="00473628"/>
    <w:rsid w:val="0047569C"/>
    <w:rsid w:val="004768C8"/>
    <w:rsid w:val="00481FD0"/>
    <w:rsid w:val="00485FBB"/>
    <w:rsid w:val="004A2E26"/>
    <w:rsid w:val="004A5D95"/>
    <w:rsid w:val="004C02CA"/>
    <w:rsid w:val="004C780C"/>
    <w:rsid w:val="00502948"/>
    <w:rsid w:val="00507355"/>
    <w:rsid w:val="00511D96"/>
    <w:rsid w:val="00514AEB"/>
    <w:rsid w:val="005214F1"/>
    <w:rsid w:val="005217BE"/>
    <w:rsid w:val="00523C07"/>
    <w:rsid w:val="005302B6"/>
    <w:rsid w:val="00534EA0"/>
    <w:rsid w:val="005351CC"/>
    <w:rsid w:val="00537B96"/>
    <w:rsid w:val="00540C0C"/>
    <w:rsid w:val="00542076"/>
    <w:rsid w:val="00542263"/>
    <w:rsid w:val="00543C6B"/>
    <w:rsid w:val="0054455A"/>
    <w:rsid w:val="005447C6"/>
    <w:rsid w:val="00553A7B"/>
    <w:rsid w:val="00554176"/>
    <w:rsid w:val="00555615"/>
    <w:rsid w:val="005575C0"/>
    <w:rsid w:val="00560608"/>
    <w:rsid w:val="00560BD4"/>
    <w:rsid w:val="00565C34"/>
    <w:rsid w:val="00567F48"/>
    <w:rsid w:val="00571C5A"/>
    <w:rsid w:val="00575221"/>
    <w:rsid w:val="005756DE"/>
    <w:rsid w:val="0057691E"/>
    <w:rsid w:val="005770B8"/>
    <w:rsid w:val="00577375"/>
    <w:rsid w:val="00586932"/>
    <w:rsid w:val="00593054"/>
    <w:rsid w:val="005932BE"/>
    <w:rsid w:val="00593A74"/>
    <w:rsid w:val="00594669"/>
    <w:rsid w:val="00594C91"/>
    <w:rsid w:val="005A0422"/>
    <w:rsid w:val="005A1C5B"/>
    <w:rsid w:val="005A2755"/>
    <w:rsid w:val="005A2B28"/>
    <w:rsid w:val="005A3E35"/>
    <w:rsid w:val="005A7E1E"/>
    <w:rsid w:val="005B354D"/>
    <w:rsid w:val="005B52D7"/>
    <w:rsid w:val="005D13E7"/>
    <w:rsid w:val="005D2DEE"/>
    <w:rsid w:val="005D2FF4"/>
    <w:rsid w:val="005D36CC"/>
    <w:rsid w:val="005D649E"/>
    <w:rsid w:val="005E2C8F"/>
    <w:rsid w:val="005F1303"/>
    <w:rsid w:val="005F2A27"/>
    <w:rsid w:val="005F3B7C"/>
    <w:rsid w:val="005F4A1D"/>
    <w:rsid w:val="005F5E4C"/>
    <w:rsid w:val="00601BCC"/>
    <w:rsid w:val="00607ECF"/>
    <w:rsid w:val="00614A2A"/>
    <w:rsid w:val="006217A7"/>
    <w:rsid w:val="00624936"/>
    <w:rsid w:val="00626E12"/>
    <w:rsid w:val="0063507F"/>
    <w:rsid w:val="00635EF2"/>
    <w:rsid w:val="00637AED"/>
    <w:rsid w:val="0064709E"/>
    <w:rsid w:val="00650479"/>
    <w:rsid w:val="00652F3D"/>
    <w:rsid w:val="00653EA6"/>
    <w:rsid w:val="0065645D"/>
    <w:rsid w:val="00666509"/>
    <w:rsid w:val="00666B68"/>
    <w:rsid w:val="00674303"/>
    <w:rsid w:val="00674BA9"/>
    <w:rsid w:val="0068094D"/>
    <w:rsid w:val="00681A1A"/>
    <w:rsid w:val="0068274F"/>
    <w:rsid w:val="00687445"/>
    <w:rsid w:val="006909EB"/>
    <w:rsid w:val="00695DD2"/>
    <w:rsid w:val="006A0DA2"/>
    <w:rsid w:val="006A1AAC"/>
    <w:rsid w:val="006A2C68"/>
    <w:rsid w:val="006A324B"/>
    <w:rsid w:val="006A55E5"/>
    <w:rsid w:val="006A5F42"/>
    <w:rsid w:val="006A7DFA"/>
    <w:rsid w:val="006B13E4"/>
    <w:rsid w:val="006B65CB"/>
    <w:rsid w:val="006B7A1B"/>
    <w:rsid w:val="006C2466"/>
    <w:rsid w:val="006C444A"/>
    <w:rsid w:val="006C7C88"/>
    <w:rsid w:val="006D0F92"/>
    <w:rsid w:val="006D50D7"/>
    <w:rsid w:val="006D64E7"/>
    <w:rsid w:val="006E4A73"/>
    <w:rsid w:val="006E6A57"/>
    <w:rsid w:val="006E7637"/>
    <w:rsid w:val="006E7875"/>
    <w:rsid w:val="006E79EA"/>
    <w:rsid w:val="006F05F3"/>
    <w:rsid w:val="006F0A91"/>
    <w:rsid w:val="006F44D2"/>
    <w:rsid w:val="00706DE9"/>
    <w:rsid w:val="00710263"/>
    <w:rsid w:val="00711623"/>
    <w:rsid w:val="00711B7A"/>
    <w:rsid w:val="0071248D"/>
    <w:rsid w:val="00713FB3"/>
    <w:rsid w:val="0072091B"/>
    <w:rsid w:val="00723345"/>
    <w:rsid w:val="00727398"/>
    <w:rsid w:val="007438F2"/>
    <w:rsid w:val="007457D1"/>
    <w:rsid w:val="00747830"/>
    <w:rsid w:val="007524A6"/>
    <w:rsid w:val="0075335F"/>
    <w:rsid w:val="00755045"/>
    <w:rsid w:val="0075646B"/>
    <w:rsid w:val="007657BD"/>
    <w:rsid w:val="00771E5A"/>
    <w:rsid w:val="007815C9"/>
    <w:rsid w:val="00783480"/>
    <w:rsid w:val="00791CF6"/>
    <w:rsid w:val="007967D4"/>
    <w:rsid w:val="007974CD"/>
    <w:rsid w:val="007B03D8"/>
    <w:rsid w:val="007B0A6D"/>
    <w:rsid w:val="007B0BD8"/>
    <w:rsid w:val="007B5169"/>
    <w:rsid w:val="007C3225"/>
    <w:rsid w:val="007C3D9A"/>
    <w:rsid w:val="007C730B"/>
    <w:rsid w:val="007D0CD5"/>
    <w:rsid w:val="007D19FE"/>
    <w:rsid w:val="007D471C"/>
    <w:rsid w:val="007E0EAF"/>
    <w:rsid w:val="007E7383"/>
    <w:rsid w:val="007F0E7F"/>
    <w:rsid w:val="007F3111"/>
    <w:rsid w:val="007F70F2"/>
    <w:rsid w:val="00801369"/>
    <w:rsid w:val="00803A77"/>
    <w:rsid w:val="00810DCD"/>
    <w:rsid w:val="00814E42"/>
    <w:rsid w:val="00823194"/>
    <w:rsid w:val="008247CB"/>
    <w:rsid w:val="00826725"/>
    <w:rsid w:val="00833376"/>
    <w:rsid w:val="00833802"/>
    <w:rsid w:val="008366E3"/>
    <w:rsid w:val="008443E2"/>
    <w:rsid w:val="00845729"/>
    <w:rsid w:val="0084624B"/>
    <w:rsid w:val="00847A40"/>
    <w:rsid w:val="008505AF"/>
    <w:rsid w:val="00855FAB"/>
    <w:rsid w:val="008612C5"/>
    <w:rsid w:val="00861CDA"/>
    <w:rsid w:val="00864952"/>
    <w:rsid w:val="00864FC0"/>
    <w:rsid w:val="00865B61"/>
    <w:rsid w:val="008725C6"/>
    <w:rsid w:val="0087514D"/>
    <w:rsid w:val="0087597F"/>
    <w:rsid w:val="0088480C"/>
    <w:rsid w:val="008869E8"/>
    <w:rsid w:val="00892570"/>
    <w:rsid w:val="0089530E"/>
    <w:rsid w:val="00895596"/>
    <w:rsid w:val="008A2BE7"/>
    <w:rsid w:val="008A6BD7"/>
    <w:rsid w:val="008B450F"/>
    <w:rsid w:val="008B7F7C"/>
    <w:rsid w:val="008C0A47"/>
    <w:rsid w:val="008C6830"/>
    <w:rsid w:val="008D4ED3"/>
    <w:rsid w:val="008E15C5"/>
    <w:rsid w:val="008F1F7F"/>
    <w:rsid w:val="008F246D"/>
    <w:rsid w:val="008F2E64"/>
    <w:rsid w:val="0090159E"/>
    <w:rsid w:val="00907261"/>
    <w:rsid w:val="00910AAE"/>
    <w:rsid w:val="00926ED4"/>
    <w:rsid w:val="00930F8A"/>
    <w:rsid w:val="009324A2"/>
    <w:rsid w:val="009413BC"/>
    <w:rsid w:val="00946339"/>
    <w:rsid w:val="009626FC"/>
    <w:rsid w:val="009633BB"/>
    <w:rsid w:val="009711CC"/>
    <w:rsid w:val="009744EF"/>
    <w:rsid w:val="00976975"/>
    <w:rsid w:val="009776CB"/>
    <w:rsid w:val="00977B29"/>
    <w:rsid w:val="00982ED1"/>
    <w:rsid w:val="00983003"/>
    <w:rsid w:val="0099294E"/>
    <w:rsid w:val="00994218"/>
    <w:rsid w:val="0099463E"/>
    <w:rsid w:val="009C0F4D"/>
    <w:rsid w:val="009C18BC"/>
    <w:rsid w:val="009C47D4"/>
    <w:rsid w:val="009C5045"/>
    <w:rsid w:val="009C5170"/>
    <w:rsid w:val="009C5456"/>
    <w:rsid w:val="009D0908"/>
    <w:rsid w:val="009E064B"/>
    <w:rsid w:val="009F0183"/>
    <w:rsid w:val="009F3B28"/>
    <w:rsid w:val="00A021D2"/>
    <w:rsid w:val="00A02549"/>
    <w:rsid w:val="00A10AE6"/>
    <w:rsid w:val="00A1343D"/>
    <w:rsid w:val="00A135DC"/>
    <w:rsid w:val="00A17C72"/>
    <w:rsid w:val="00A20985"/>
    <w:rsid w:val="00A20FFD"/>
    <w:rsid w:val="00A23392"/>
    <w:rsid w:val="00A23475"/>
    <w:rsid w:val="00A26602"/>
    <w:rsid w:val="00A37391"/>
    <w:rsid w:val="00A402DF"/>
    <w:rsid w:val="00A4045B"/>
    <w:rsid w:val="00A41120"/>
    <w:rsid w:val="00A531F1"/>
    <w:rsid w:val="00A5464D"/>
    <w:rsid w:val="00A54C87"/>
    <w:rsid w:val="00A62644"/>
    <w:rsid w:val="00A663CA"/>
    <w:rsid w:val="00A67E57"/>
    <w:rsid w:val="00A7610F"/>
    <w:rsid w:val="00A879A5"/>
    <w:rsid w:val="00A87CB4"/>
    <w:rsid w:val="00AA27A4"/>
    <w:rsid w:val="00AA2D91"/>
    <w:rsid w:val="00AA6748"/>
    <w:rsid w:val="00AB131D"/>
    <w:rsid w:val="00AB1E47"/>
    <w:rsid w:val="00AB7263"/>
    <w:rsid w:val="00AC143A"/>
    <w:rsid w:val="00AC1DF9"/>
    <w:rsid w:val="00AD5B45"/>
    <w:rsid w:val="00AF3E3F"/>
    <w:rsid w:val="00AF7EE4"/>
    <w:rsid w:val="00B071C6"/>
    <w:rsid w:val="00B17C8D"/>
    <w:rsid w:val="00B359A2"/>
    <w:rsid w:val="00B36B3D"/>
    <w:rsid w:val="00B37C39"/>
    <w:rsid w:val="00B45477"/>
    <w:rsid w:val="00B56703"/>
    <w:rsid w:val="00B62972"/>
    <w:rsid w:val="00B63EA3"/>
    <w:rsid w:val="00B64B79"/>
    <w:rsid w:val="00B714C7"/>
    <w:rsid w:val="00B72183"/>
    <w:rsid w:val="00B7668A"/>
    <w:rsid w:val="00B77AC4"/>
    <w:rsid w:val="00B80F5B"/>
    <w:rsid w:val="00B82C30"/>
    <w:rsid w:val="00B85FDB"/>
    <w:rsid w:val="00B9026C"/>
    <w:rsid w:val="00B96819"/>
    <w:rsid w:val="00BA046A"/>
    <w:rsid w:val="00BA5D02"/>
    <w:rsid w:val="00BB17E9"/>
    <w:rsid w:val="00BB36DF"/>
    <w:rsid w:val="00BB64FB"/>
    <w:rsid w:val="00BB7376"/>
    <w:rsid w:val="00BD1B81"/>
    <w:rsid w:val="00BD2021"/>
    <w:rsid w:val="00BD65D6"/>
    <w:rsid w:val="00BE5AF7"/>
    <w:rsid w:val="00BE644F"/>
    <w:rsid w:val="00BF0636"/>
    <w:rsid w:val="00BF341E"/>
    <w:rsid w:val="00BF56DD"/>
    <w:rsid w:val="00BF620D"/>
    <w:rsid w:val="00C006EE"/>
    <w:rsid w:val="00C00E9A"/>
    <w:rsid w:val="00C03C0F"/>
    <w:rsid w:val="00C07611"/>
    <w:rsid w:val="00C110F9"/>
    <w:rsid w:val="00C15E73"/>
    <w:rsid w:val="00C207C9"/>
    <w:rsid w:val="00C23A7D"/>
    <w:rsid w:val="00C31C8F"/>
    <w:rsid w:val="00C32122"/>
    <w:rsid w:val="00C32EE2"/>
    <w:rsid w:val="00C34D0D"/>
    <w:rsid w:val="00C35972"/>
    <w:rsid w:val="00C602AF"/>
    <w:rsid w:val="00C61B16"/>
    <w:rsid w:val="00C6342A"/>
    <w:rsid w:val="00C666F6"/>
    <w:rsid w:val="00C70306"/>
    <w:rsid w:val="00C73CC0"/>
    <w:rsid w:val="00C80E7D"/>
    <w:rsid w:val="00C83528"/>
    <w:rsid w:val="00C841AB"/>
    <w:rsid w:val="00C871E2"/>
    <w:rsid w:val="00C9228B"/>
    <w:rsid w:val="00C93E19"/>
    <w:rsid w:val="00C94991"/>
    <w:rsid w:val="00C97E2C"/>
    <w:rsid w:val="00CA2348"/>
    <w:rsid w:val="00CA6F82"/>
    <w:rsid w:val="00CB13AF"/>
    <w:rsid w:val="00CB21D5"/>
    <w:rsid w:val="00CB36B7"/>
    <w:rsid w:val="00CB6B2C"/>
    <w:rsid w:val="00CC67B3"/>
    <w:rsid w:val="00CC7FB8"/>
    <w:rsid w:val="00CD0478"/>
    <w:rsid w:val="00CD4993"/>
    <w:rsid w:val="00CD6012"/>
    <w:rsid w:val="00CD740E"/>
    <w:rsid w:val="00CE329C"/>
    <w:rsid w:val="00CE5B18"/>
    <w:rsid w:val="00CE64BB"/>
    <w:rsid w:val="00CE7F2A"/>
    <w:rsid w:val="00CF4D1E"/>
    <w:rsid w:val="00CF5354"/>
    <w:rsid w:val="00D040B7"/>
    <w:rsid w:val="00D06546"/>
    <w:rsid w:val="00D13607"/>
    <w:rsid w:val="00D1486E"/>
    <w:rsid w:val="00D1671D"/>
    <w:rsid w:val="00D2200C"/>
    <w:rsid w:val="00D228CD"/>
    <w:rsid w:val="00D335B9"/>
    <w:rsid w:val="00D359E9"/>
    <w:rsid w:val="00D46BC0"/>
    <w:rsid w:val="00D565C0"/>
    <w:rsid w:val="00D6787D"/>
    <w:rsid w:val="00D760CD"/>
    <w:rsid w:val="00D803F1"/>
    <w:rsid w:val="00D81609"/>
    <w:rsid w:val="00D8272E"/>
    <w:rsid w:val="00D90605"/>
    <w:rsid w:val="00DA574E"/>
    <w:rsid w:val="00DB40CA"/>
    <w:rsid w:val="00DB6016"/>
    <w:rsid w:val="00DD5FF4"/>
    <w:rsid w:val="00DD7B65"/>
    <w:rsid w:val="00DE16C0"/>
    <w:rsid w:val="00DF46EC"/>
    <w:rsid w:val="00E028A2"/>
    <w:rsid w:val="00E12BD7"/>
    <w:rsid w:val="00E13313"/>
    <w:rsid w:val="00E16DD9"/>
    <w:rsid w:val="00E25F6E"/>
    <w:rsid w:val="00E32500"/>
    <w:rsid w:val="00E350A6"/>
    <w:rsid w:val="00E459F8"/>
    <w:rsid w:val="00E522F5"/>
    <w:rsid w:val="00E52DE6"/>
    <w:rsid w:val="00E560BB"/>
    <w:rsid w:val="00E560F0"/>
    <w:rsid w:val="00E5729A"/>
    <w:rsid w:val="00E635CD"/>
    <w:rsid w:val="00E643A9"/>
    <w:rsid w:val="00E655BC"/>
    <w:rsid w:val="00E65A52"/>
    <w:rsid w:val="00E664BC"/>
    <w:rsid w:val="00E707A7"/>
    <w:rsid w:val="00E7190D"/>
    <w:rsid w:val="00E73BFC"/>
    <w:rsid w:val="00E73E28"/>
    <w:rsid w:val="00E74FC6"/>
    <w:rsid w:val="00E8321F"/>
    <w:rsid w:val="00E865CF"/>
    <w:rsid w:val="00E973E5"/>
    <w:rsid w:val="00EA1965"/>
    <w:rsid w:val="00EA3882"/>
    <w:rsid w:val="00EB2B5D"/>
    <w:rsid w:val="00EB5B07"/>
    <w:rsid w:val="00EC6B65"/>
    <w:rsid w:val="00ED4080"/>
    <w:rsid w:val="00EE3D55"/>
    <w:rsid w:val="00EE67B7"/>
    <w:rsid w:val="00EF00A0"/>
    <w:rsid w:val="00EF7EB8"/>
    <w:rsid w:val="00F0014D"/>
    <w:rsid w:val="00F02EE6"/>
    <w:rsid w:val="00F0373F"/>
    <w:rsid w:val="00F077C6"/>
    <w:rsid w:val="00F10B55"/>
    <w:rsid w:val="00F266DE"/>
    <w:rsid w:val="00F26B73"/>
    <w:rsid w:val="00F36883"/>
    <w:rsid w:val="00F44362"/>
    <w:rsid w:val="00F44FEE"/>
    <w:rsid w:val="00F465C4"/>
    <w:rsid w:val="00F63A29"/>
    <w:rsid w:val="00F64027"/>
    <w:rsid w:val="00F71EB7"/>
    <w:rsid w:val="00F76E90"/>
    <w:rsid w:val="00F81680"/>
    <w:rsid w:val="00F8585E"/>
    <w:rsid w:val="00F871DA"/>
    <w:rsid w:val="00F9353F"/>
    <w:rsid w:val="00FA73C4"/>
    <w:rsid w:val="00FB03A0"/>
    <w:rsid w:val="00FB3C77"/>
    <w:rsid w:val="00FB77A1"/>
    <w:rsid w:val="00FC4C97"/>
    <w:rsid w:val="00FC6246"/>
    <w:rsid w:val="00FC7E66"/>
    <w:rsid w:val="00FD52F9"/>
    <w:rsid w:val="00FD5518"/>
    <w:rsid w:val="00FD56FD"/>
    <w:rsid w:val="00FD731C"/>
    <w:rsid w:val="00FE09C7"/>
    <w:rsid w:val="00FF4FE2"/>
    <w:rsid w:val="00FF5F7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5AFBD9"/>
  <w15:docId w15:val="{812F64F6-0C5D-2F4D-B6C2-24F46EB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4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454C0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454C0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454C03"/>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C03"/>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454C0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454C03"/>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454C03"/>
    <w:rPr>
      <w:rFonts w:ascii="Times New Roman" w:eastAsia="Times New Roman" w:hAnsi="Times New Roman" w:cs="Times New Roman"/>
      <w:b/>
      <w:bCs/>
      <w:sz w:val="24"/>
      <w:szCs w:val="24"/>
      <w:lang w:eastAsia="en-IE"/>
    </w:rPr>
  </w:style>
  <w:style w:type="paragraph" w:styleId="Subtitle">
    <w:name w:val="Subtitle"/>
    <w:basedOn w:val="Normal"/>
    <w:link w:val="SubtitleChar"/>
    <w:qFormat/>
    <w:rsid w:val="00454C0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ubtitleChar">
    <w:name w:val="Subtitle Char"/>
    <w:basedOn w:val="DefaultParagraphFont"/>
    <w:link w:val="Subtitle"/>
    <w:rsid w:val="00454C03"/>
    <w:rPr>
      <w:rFonts w:ascii="Times New Roman" w:eastAsia="Times New Roman" w:hAnsi="Times New Roman" w:cs="Times New Roman"/>
      <w:sz w:val="24"/>
      <w:szCs w:val="24"/>
      <w:lang w:eastAsia="en-IE"/>
    </w:rPr>
  </w:style>
  <w:style w:type="character" w:styleId="Hyperlink">
    <w:name w:val="Hyperlink"/>
    <w:basedOn w:val="DefaultParagraphFont"/>
    <w:unhideWhenUsed/>
    <w:rsid w:val="00826725"/>
    <w:rPr>
      <w:color w:val="0000FF"/>
      <w:u w:val="single"/>
    </w:rPr>
  </w:style>
  <w:style w:type="paragraph" w:styleId="ListParagraph">
    <w:name w:val="List Paragraph"/>
    <w:basedOn w:val="Normal"/>
    <w:uiPriority w:val="34"/>
    <w:qFormat/>
    <w:rsid w:val="00826725"/>
    <w:pPr>
      <w:ind w:left="720"/>
      <w:contextualSpacing/>
    </w:pPr>
  </w:style>
  <w:style w:type="paragraph" w:styleId="BalloonText">
    <w:name w:val="Balloon Text"/>
    <w:basedOn w:val="Normal"/>
    <w:link w:val="BalloonTextChar"/>
    <w:uiPriority w:val="99"/>
    <w:semiHidden/>
    <w:unhideWhenUsed/>
    <w:rsid w:val="0027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30"/>
    <w:rPr>
      <w:rFonts w:ascii="Tahoma" w:hAnsi="Tahoma" w:cs="Tahoma"/>
      <w:sz w:val="16"/>
      <w:szCs w:val="16"/>
    </w:rPr>
  </w:style>
  <w:style w:type="paragraph" w:styleId="NormalWeb">
    <w:name w:val="Normal (Web)"/>
    <w:basedOn w:val="Normal"/>
    <w:uiPriority w:val="99"/>
    <w:unhideWhenUsed/>
    <w:rsid w:val="00A87CB4"/>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0C7ACA"/>
    <w:pPr>
      <w:spacing w:after="0" w:line="240" w:lineRule="auto"/>
    </w:pPr>
    <w:rPr>
      <w:rFonts w:ascii="Calibri" w:eastAsia="Times New Roman" w:hAnsi="Calibri" w:cs="Times New Roman"/>
      <w:sz w:val="20"/>
      <w:szCs w:val="20"/>
      <w:lang w:eastAsia="en-IE"/>
    </w:rPr>
  </w:style>
  <w:style w:type="character" w:customStyle="1" w:styleId="FootnoteTextChar">
    <w:name w:val="Footnote Text Char"/>
    <w:basedOn w:val="DefaultParagraphFont"/>
    <w:link w:val="FootnoteText"/>
    <w:uiPriority w:val="99"/>
    <w:rsid w:val="000C7ACA"/>
    <w:rPr>
      <w:rFonts w:ascii="Calibri" w:eastAsia="Times New Roman" w:hAnsi="Calibri" w:cs="Times New Roman"/>
      <w:sz w:val="20"/>
      <w:szCs w:val="20"/>
      <w:lang w:eastAsia="en-IE"/>
    </w:rPr>
  </w:style>
  <w:style w:type="character" w:styleId="FootnoteReference">
    <w:name w:val="footnote reference"/>
    <w:uiPriority w:val="99"/>
    <w:unhideWhenUsed/>
    <w:rsid w:val="000C7ACA"/>
    <w:rPr>
      <w:vertAlign w:val="superscript"/>
    </w:rPr>
  </w:style>
  <w:style w:type="paragraph" w:styleId="Footer">
    <w:name w:val="footer"/>
    <w:basedOn w:val="Normal"/>
    <w:link w:val="FooterChar"/>
    <w:uiPriority w:val="99"/>
    <w:unhideWhenUsed/>
    <w:rsid w:val="000340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082"/>
  </w:style>
  <w:style w:type="character" w:styleId="PageNumber">
    <w:name w:val="page number"/>
    <w:basedOn w:val="DefaultParagraphFont"/>
    <w:uiPriority w:val="99"/>
    <w:semiHidden/>
    <w:unhideWhenUsed/>
    <w:rsid w:val="00034082"/>
  </w:style>
  <w:style w:type="paragraph" w:customStyle="1" w:styleId="Body">
    <w:name w:val="Body"/>
    <w:basedOn w:val="Normal"/>
    <w:qFormat/>
    <w:rsid w:val="00481FD0"/>
    <w:pPr>
      <w:numPr>
        <w:numId w:val="24"/>
      </w:numPr>
      <w:tabs>
        <w:tab w:val="left" w:pos="1843"/>
        <w:tab w:val="left" w:pos="3119"/>
        <w:tab w:val="left" w:pos="4253"/>
      </w:tabs>
      <w:spacing w:after="240" w:line="240" w:lineRule="auto"/>
    </w:pPr>
    <w:rPr>
      <w:rFonts w:ascii="Verdana" w:eastAsia="Times New Roman" w:hAnsi="Verdana" w:cs="Times New Roman"/>
      <w:sz w:val="18"/>
      <w:szCs w:val="20"/>
      <w:lang w:val="en-GB" w:eastAsia="en-GB"/>
    </w:rPr>
  </w:style>
  <w:style w:type="paragraph" w:customStyle="1" w:styleId="aDefinition">
    <w:name w:val="(a) Definition"/>
    <w:basedOn w:val="Body"/>
    <w:qFormat/>
    <w:rsid w:val="00481FD0"/>
    <w:pPr>
      <w:numPr>
        <w:ilvl w:val="1"/>
      </w:numPr>
      <w:tabs>
        <w:tab w:val="clear" w:pos="1843"/>
        <w:tab w:val="clear" w:pos="3119"/>
        <w:tab w:val="clear" w:pos="4253"/>
      </w:tabs>
    </w:pPr>
  </w:style>
  <w:style w:type="paragraph" w:customStyle="1" w:styleId="iDefinition">
    <w:name w:val="(i) Definition"/>
    <w:basedOn w:val="Body"/>
    <w:qFormat/>
    <w:rsid w:val="00481FD0"/>
    <w:pPr>
      <w:numPr>
        <w:ilvl w:val="2"/>
      </w:numPr>
      <w:tabs>
        <w:tab w:val="clear" w:pos="1843"/>
        <w:tab w:val="clear" w:pos="3119"/>
        <w:tab w:val="clear" w:pos="4253"/>
      </w:tabs>
    </w:pPr>
  </w:style>
  <w:style w:type="paragraph" w:styleId="Header">
    <w:name w:val="header"/>
    <w:basedOn w:val="Normal"/>
    <w:link w:val="HeaderChar"/>
    <w:uiPriority w:val="99"/>
    <w:unhideWhenUsed/>
    <w:rsid w:val="0097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75"/>
  </w:style>
  <w:style w:type="paragraph" w:styleId="TOCHeading">
    <w:name w:val="TOC Heading"/>
    <w:basedOn w:val="Heading1"/>
    <w:next w:val="Normal"/>
    <w:uiPriority w:val="39"/>
    <w:unhideWhenUsed/>
    <w:qFormat/>
    <w:rsid w:val="00DB601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semiHidden/>
    <w:unhideWhenUsed/>
    <w:rsid w:val="00DB6016"/>
    <w:pPr>
      <w:spacing w:before="120" w:after="0"/>
    </w:pPr>
    <w:rPr>
      <w:b/>
      <w:sz w:val="24"/>
      <w:szCs w:val="24"/>
    </w:rPr>
  </w:style>
  <w:style w:type="paragraph" w:styleId="TOC2">
    <w:name w:val="toc 2"/>
    <w:basedOn w:val="Normal"/>
    <w:next w:val="Normal"/>
    <w:autoRedefine/>
    <w:uiPriority w:val="39"/>
    <w:semiHidden/>
    <w:unhideWhenUsed/>
    <w:rsid w:val="00DB6016"/>
    <w:pPr>
      <w:spacing w:after="0"/>
      <w:ind w:left="220"/>
    </w:pPr>
    <w:rPr>
      <w:b/>
    </w:rPr>
  </w:style>
  <w:style w:type="paragraph" w:styleId="TOC3">
    <w:name w:val="toc 3"/>
    <w:basedOn w:val="Normal"/>
    <w:next w:val="Normal"/>
    <w:autoRedefine/>
    <w:uiPriority w:val="39"/>
    <w:semiHidden/>
    <w:unhideWhenUsed/>
    <w:rsid w:val="00DB6016"/>
    <w:pPr>
      <w:spacing w:after="0"/>
      <w:ind w:left="440"/>
    </w:pPr>
  </w:style>
  <w:style w:type="paragraph" w:styleId="TOC4">
    <w:name w:val="toc 4"/>
    <w:basedOn w:val="Normal"/>
    <w:next w:val="Normal"/>
    <w:autoRedefine/>
    <w:uiPriority w:val="39"/>
    <w:semiHidden/>
    <w:unhideWhenUsed/>
    <w:rsid w:val="00DB6016"/>
    <w:pPr>
      <w:spacing w:after="0"/>
      <w:ind w:left="660"/>
    </w:pPr>
    <w:rPr>
      <w:sz w:val="20"/>
      <w:szCs w:val="20"/>
    </w:rPr>
  </w:style>
  <w:style w:type="paragraph" w:styleId="TOC5">
    <w:name w:val="toc 5"/>
    <w:basedOn w:val="Normal"/>
    <w:next w:val="Normal"/>
    <w:autoRedefine/>
    <w:uiPriority w:val="39"/>
    <w:semiHidden/>
    <w:unhideWhenUsed/>
    <w:rsid w:val="00DB6016"/>
    <w:pPr>
      <w:spacing w:after="0"/>
      <w:ind w:left="880"/>
    </w:pPr>
    <w:rPr>
      <w:sz w:val="20"/>
      <w:szCs w:val="20"/>
    </w:rPr>
  </w:style>
  <w:style w:type="paragraph" w:styleId="TOC6">
    <w:name w:val="toc 6"/>
    <w:basedOn w:val="Normal"/>
    <w:next w:val="Normal"/>
    <w:autoRedefine/>
    <w:uiPriority w:val="39"/>
    <w:semiHidden/>
    <w:unhideWhenUsed/>
    <w:rsid w:val="00DB6016"/>
    <w:pPr>
      <w:spacing w:after="0"/>
      <w:ind w:left="1100"/>
    </w:pPr>
    <w:rPr>
      <w:sz w:val="20"/>
      <w:szCs w:val="20"/>
    </w:rPr>
  </w:style>
  <w:style w:type="paragraph" w:styleId="TOC7">
    <w:name w:val="toc 7"/>
    <w:basedOn w:val="Normal"/>
    <w:next w:val="Normal"/>
    <w:autoRedefine/>
    <w:uiPriority w:val="39"/>
    <w:semiHidden/>
    <w:unhideWhenUsed/>
    <w:rsid w:val="00DB6016"/>
    <w:pPr>
      <w:spacing w:after="0"/>
      <w:ind w:left="1320"/>
    </w:pPr>
    <w:rPr>
      <w:sz w:val="20"/>
      <w:szCs w:val="20"/>
    </w:rPr>
  </w:style>
  <w:style w:type="paragraph" w:styleId="TOC8">
    <w:name w:val="toc 8"/>
    <w:basedOn w:val="Normal"/>
    <w:next w:val="Normal"/>
    <w:autoRedefine/>
    <w:uiPriority w:val="39"/>
    <w:semiHidden/>
    <w:unhideWhenUsed/>
    <w:rsid w:val="00DB6016"/>
    <w:pPr>
      <w:spacing w:after="0"/>
      <w:ind w:left="1540"/>
    </w:pPr>
    <w:rPr>
      <w:sz w:val="20"/>
      <w:szCs w:val="20"/>
    </w:rPr>
  </w:style>
  <w:style w:type="paragraph" w:styleId="TOC9">
    <w:name w:val="toc 9"/>
    <w:basedOn w:val="Normal"/>
    <w:next w:val="Normal"/>
    <w:autoRedefine/>
    <w:uiPriority w:val="39"/>
    <w:semiHidden/>
    <w:unhideWhenUsed/>
    <w:rsid w:val="00DB6016"/>
    <w:pPr>
      <w:spacing w:after="0"/>
      <w:ind w:left="1760"/>
    </w:pPr>
    <w:rPr>
      <w:sz w:val="20"/>
      <w:szCs w:val="20"/>
    </w:rPr>
  </w:style>
  <w:style w:type="character" w:styleId="CommentReference">
    <w:name w:val="annotation reference"/>
    <w:basedOn w:val="DefaultParagraphFont"/>
    <w:uiPriority w:val="99"/>
    <w:semiHidden/>
    <w:unhideWhenUsed/>
    <w:rsid w:val="00264CA8"/>
    <w:rPr>
      <w:sz w:val="16"/>
      <w:szCs w:val="16"/>
    </w:rPr>
  </w:style>
  <w:style w:type="paragraph" w:styleId="CommentText">
    <w:name w:val="annotation text"/>
    <w:basedOn w:val="Normal"/>
    <w:link w:val="CommentTextChar"/>
    <w:uiPriority w:val="99"/>
    <w:semiHidden/>
    <w:unhideWhenUsed/>
    <w:rsid w:val="00264CA8"/>
    <w:pPr>
      <w:spacing w:line="240" w:lineRule="auto"/>
    </w:pPr>
    <w:rPr>
      <w:sz w:val="20"/>
      <w:szCs w:val="20"/>
    </w:rPr>
  </w:style>
  <w:style w:type="character" w:customStyle="1" w:styleId="CommentTextChar">
    <w:name w:val="Comment Text Char"/>
    <w:basedOn w:val="DefaultParagraphFont"/>
    <w:link w:val="CommentText"/>
    <w:uiPriority w:val="99"/>
    <w:semiHidden/>
    <w:rsid w:val="00264CA8"/>
    <w:rPr>
      <w:sz w:val="20"/>
      <w:szCs w:val="20"/>
    </w:rPr>
  </w:style>
  <w:style w:type="paragraph" w:styleId="CommentSubject">
    <w:name w:val="annotation subject"/>
    <w:basedOn w:val="CommentText"/>
    <w:next w:val="CommentText"/>
    <w:link w:val="CommentSubjectChar"/>
    <w:uiPriority w:val="99"/>
    <w:semiHidden/>
    <w:unhideWhenUsed/>
    <w:rsid w:val="00264CA8"/>
    <w:rPr>
      <w:b/>
      <w:bCs/>
    </w:rPr>
  </w:style>
  <w:style w:type="character" w:customStyle="1" w:styleId="CommentSubjectChar">
    <w:name w:val="Comment Subject Char"/>
    <w:basedOn w:val="CommentTextChar"/>
    <w:link w:val="CommentSubject"/>
    <w:uiPriority w:val="99"/>
    <w:semiHidden/>
    <w:rsid w:val="00264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931">
      <w:bodyDiv w:val="1"/>
      <w:marLeft w:val="0"/>
      <w:marRight w:val="0"/>
      <w:marTop w:val="0"/>
      <w:marBottom w:val="0"/>
      <w:divBdr>
        <w:top w:val="none" w:sz="0" w:space="0" w:color="auto"/>
        <w:left w:val="none" w:sz="0" w:space="0" w:color="auto"/>
        <w:bottom w:val="none" w:sz="0" w:space="0" w:color="auto"/>
        <w:right w:val="none" w:sz="0" w:space="0" w:color="auto"/>
      </w:divBdr>
    </w:div>
    <w:div w:id="79789240">
      <w:bodyDiv w:val="1"/>
      <w:marLeft w:val="0"/>
      <w:marRight w:val="0"/>
      <w:marTop w:val="0"/>
      <w:marBottom w:val="0"/>
      <w:divBdr>
        <w:top w:val="none" w:sz="0" w:space="0" w:color="auto"/>
        <w:left w:val="none" w:sz="0" w:space="0" w:color="auto"/>
        <w:bottom w:val="none" w:sz="0" w:space="0" w:color="auto"/>
        <w:right w:val="none" w:sz="0" w:space="0" w:color="auto"/>
      </w:divBdr>
      <w:divsChild>
        <w:div w:id="540633696">
          <w:marLeft w:val="0"/>
          <w:marRight w:val="0"/>
          <w:marTop w:val="0"/>
          <w:marBottom w:val="0"/>
          <w:divBdr>
            <w:top w:val="none" w:sz="0" w:space="0" w:color="auto"/>
            <w:left w:val="none" w:sz="0" w:space="0" w:color="auto"/>
            <w:bottom w:val="none" w:sz="0" w:space="0" w:color="auto"/>
            <w:right w:val="none" w:sz="0" w:space="0" w:color="auto"/>
          </w:divBdr>
          <w:divsChild>
            <w:div w:id="764885620">
              <w:marLeft w:val="0"/>
              <w:marRight w:val="0"/>
              <w:marTop w:val="0"/>
              <w:marBottom w:val="0"/>
              <w:divBdr>
                <w:top w:val="none" w:sz="0" w:space="0" w:color="auto"/>
                <w:left w:val="none" w:sz="0" w:space="0" w:color="auto"/>
                <w:bottom w:val="none" w:sz="0" w:space="0" w:color="auto"/>
                <w:right w:val="none" w:sz="0" w:space="0" w:color="auto"/>
              </w:divBdr>
              <w:divsChild>
                <w:div w:id="7111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047">
      <w:bodyDiv w:val="1"/>
      <w:marLeft w:val="0"/>
      <w:marRight w:val="0"/>
      <w:marTop w:val="0"/>
      <w:marBottom w:val="0"/>
      <w:divBdr>
        <w:top w:val="none" w:sz="0" w:space="0" w:color="auto"/>
        <w:left w:val="none" w:sz="0" w:space="0" w:color="auto"/>
        <w:bottom w:val="none" w:sz="0" w:space="0" w:color="auto"/>
        <w:right w:val="none" w:sz="0" w:space="0" w:color="auto"/>
      </w:divBdr>
      <w:divsChild>
        <w:div w:id="810942601">
          <w:marLeft w:val="0"/>
          <w:marRight w:val="0"/>
          <w:marTop w:val="0"/>
          <w:marBottom w:val="0"/>
          <w:divBdr>
            <w:top w:val="none" w:sz="0" w:space="0" w:color="auto"/>
            <w:left w:val="none" w:sz="0" w:space="0" w:color="auto"/>
            <w:bottom w:val="none" w:sz="0" w:space="0" w:color="auto"/>
            <w:right w:val="none" w:sz="0" w:space="0" w:color="auto"/>
          </w:divBdr>
          <w:divsChild>
            <w:div w:id="1911882536">
              <w:marLeft w:val="0"/>
              <w:marRight w:val="0"/>
              <w:marTop w:val="0"/>
              <w:marBottom w:val="0"/>
              <w:divBdr>
                <w:top w:val="none" w:sz="0" w:space="0" w:color="auto"/>
                <w:left w:val="none" w:sz="0" w:space="0" w:color="auto"/>
                <w:bottom w:val="none" w:sz="0" w:space="0" w:color="auto"/>
                <w:right w:val="none" w:sz="0" w:space="0" w:color="auto"/>
              </w:divBdr>
              <w:divsChild>
                <w:div w:id="17485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3354">
      <w:bodyDiv w:val="1"/>
      <w:marLeft w:val="0"/>
      <w:marRight w:val="0"/>
      <w:marTop w:val="0"/>
      <w:marBottom w:val="0"/>
      <w:divBdr>
        <w:top w:val="none" w:sz="0" w:space="0" w:color="auto"/>
        <w:left w:val="none" w:sz="0" w:space="0" w:color="auto"/>
        <w:bottom w:val="none" w:sz="0" w:space="0" w:color="auto"/>
        <w:right w:val="none" w:sz="0" w:space="0" w:color="auto"/>
      </w:divBdr>
      <w:divsChild>
        <w:div w:id="1290086777">
          <w:marLeft w:val="0"/>
          <w:marRight w:val="0"/>
          <w:marTop w:val="0"/>
          <w:marBottom w:val="0"/>
          <w:divBdr>
            <w:top w:val="none" w:sz="0" w:space="0" w:color="auto"/>
            <w:left w:val="none" w:sz="0" w:space="0" w:color="auto"/>
            <w:bottom w:val="none" w:sz="0" w:space="0" w:color="auto"/>
            <w:right w:val="none" w:sz="0" w:space="0" w:color="auto"/>
          </w:divBdr>
          <w:divsChild>
            <w:div w:id="1628195056">
              <w:marLeft w:val="0"/>
              <w:marRight w:val="0"/>
              <w:marTop w:val="0"/>
              <w:marBottom w:val="0"/>
              <w:divBdr>
                <w:top w:val="none" w:sz="0" w:space="0" w:color="auto"/>
                <w:left w:val="none" w:sz="0" w:space="0" w:color="auto"/>
                <w:bottom w:val="none" w:sz="0" w:space="0" w:color="auto"/>
                <w:right w:val="none" w:sz="0" w:space="0" w:color="auto"/>
              </w:divBdr>
              <w:divsChild>
                <w:div w:id="1168718064">
                  <w:marLeft w:val="0"/>
                  <w:marRight w:val="0"/>
                  <w:marTop w:val="0"/>
                  <w:marBottom w:val="0"/>
                  <w:divBdr>
                    <w:top w:val="none" w:sz="0" w:space="0" w:color="auto"/>
                    <w:left w:val="none" w:sz="0" w:space="0" w:color="auto"/>
                    <w:bottom w:val="none" w:sz="0" w:space="0" w:color="auto"/>
                    <w:right w:val="none" w:sz="0" w:space="0" w:color="auto"/>
                  </w:divBdr>
                  <w:divsChild>
                    <w:div w:id="12925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9810">
      <w:bodyDiv w:val="1"/>
      <w:marLeft w:val="0"/>
      <w:marRight w:val="0"/>
      <w:marTop w:val="0"/>
      <w:marBottom w:val="0"/>
      <w:divBdr>
        <w:top w:val="none" w:sz="0" w:space="0" w:color="auto"/>
        <w:left w:val="none" w:sz="0" w:space="0" w:color="auto"/>
        <w:bottom w:val="none" w:sz="0" w:space="0" w:color="auto"/>
        <w:right w:val="none" w:sz="0" w:space="0" w:color="auto"/>
      </w:divBdr>
      <w:divsChild>
        <w:div w:id="1712874477">
          <w:marLeft w:val="0"/>
          <w:marRight w:val="0"/>
          <w:marTop w:val="0"/>
          <w:marBottom w:val="0"/>
          <w:divBdr>
            <w:top w:val="none" w:sz="0" w:space="0" w:color="auto"/>
            <w:left w:val="none" w:sz="0" w:space="0" w:color="auto"/>
            <w:bottom w:val="none" w:sz="0" w:space="0" w:color="auto"/>
            <w:right w:val="none" w:sz="0" w:space="0" w:color="auto"/>
          </w:divBdr>
          <w:divsChild>
            <w:div w:id="435487957">
              <w:marLeft w:val="0"/>
              <w:marRight w:val="0"/>
              <w:marTop w:val="0"/>
              <w:marBottom w:val="0"/>
              <w:divBdr>
                <w:top w:val="none" w:sz="0" w:space="0" w:color="auto"/>
                <w:left w:val="none" w:sz="0" w:space="0" w:color="auto"/>
                <w:bottom w:val="none" w:sz="0" w:space="0" w:color="auto"/>
                <w:right w:val="none" w:sz="0" w:space="0" w:color="auto"/>
              </w:divBdr>
              <w:divsChild>
                <w:div w:id="18668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1617">
      <w:bodyDiv w:val="1"/>
      <w:marLeft w:val="0"/>
      <w:marRight w:val="0"/>
      <w:marTop w:val="0"/>
      <w:marBottom w:val="0"/>
      <w:divBdr>
        <w:top w:val="none" w:sz="0" w:space="0" w:color="auto"/>
        <w:left w:val="none" w:sz="0" w:space="0" w:color="auto"/>
        <w:bottom w:val="none" w:sz="0" w:space="0" w:color="auto"/>
        <w:right w:val="none" w:sz="0" w:space="0" w:color="auto"/>
      </w:divBdr>
      <w:divsChild>
        <w:div w:id="1591503250">
          <w:marLeft w:val="0"/>
          <w:marRight w:val="0"/>
          <w:marTop w:val="0"/>
          <w:marBottom w:val="0"/>
          <w:divBdr>
            <w:top w:val="none" w:sz="0" w:space="0" w:color="auto"/>
            <w:left w:val="none" w:sz="0" w:space="0" w:color="auto"/>
            <w:bottom w:val="none" w:sz="0" w:space="0" w:color="auto"/>
            <w:right w:val="none" w:sz="0" w:space="0" w:color="auto"/>
          </w:divBdr>
          <w:divsChild>
            <w:div w:id="223762217">
              <w:marLeft w:val="0"/>
              <w:marRight w:val="0"/>
              <w:marTop w:val="0"/>
              <w:marBottom w:val="0"/>
              <w:divBdr>
                <w:top w:val="none" w:sz="0" w:space="0" w:color="auto"/>
                <w:left w:val="none" w:sz="0" w:space="0" w:color="auto"/>
                <w:bottom w:val="none" w:sz="0" w:space="0" w:color="auto"/>
                <w:right w:val="none" w:sz="0" w:space="0" w:color="auto"/>
              </w:divBdr>
              <w:divsChild>
                <w:div w:id="12863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4372">
      <w:bodyDiv w:val="1"/>
      <w:marLeft w:val="0"/>
      <w:marRight w:val="0"/>
      <w:marTop w:val="0"/>
      <w:marBottom w:val="0"/>
      <w:divBdr>
        <w:top w:val="none" w:sz="0" w:space="0" w:color="auto"/>
        <w:left w:val="none" w:sz="0" w:space="0" w:color="auto"/>
        <w:bottom w:val="none" w:sz="0" w:space="0" w:color="auto"/>
        <w:right w:val="none" w:sz="0" w:space="0" w:color="auto"/>
      </w:divBdr>
      <w:divsChild>
        <w:div w:id="1706441993">
          <w:marLeft w:val="0"/>
          <w:marRight w:val="0"/>
          <w:marTop w:val="0"/>
          <w:marBottom w:val="0"/>
          <w:divBdr>
            <w:top w:val="none" w:sz="0" w:space="0" w:color="auto"/>
            <w:left w:val="none" w:sz="0" w:space="0" w:color="auto"/>
            <w:bottom w:val="none" w:sz="0" w:space="0" w:color="auto"/>
            <w:right w:val="none" w:sz="0" w:space="0" w:color="auto"/>
          </w:divBdr>
          <w:divsChild>
            <w:div w:id="1626808401">
              <w:marLeft w:val="0"/>
              <w:marRight w:val="0"/>
              <w:marTop w:val="0"/>
              <w:marBottom w:val="0"/>
              <w:divBdr>
                <w:top w:val="none" w:sz="0" w:space="0" w:color="auto"/>
                <w:left w:val="none" w:sz="0" w:space="0" w:color="auto"/>
                <w:bottom w:val="none" w:sz="0" w:space="0" w:color="auto"/>
                <w:right w:val="none" w:sz="0" w:space="0" w:color="auto"/>
              </w:divBdr>
              <w:divsChild>
                <w:div w:id="9880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605">
      <w:bodyDiv w:val="1"/>
      <w:marLeft w:val="0"/>
      <w:marRight w:val="0"/>
      <w:marTop w:val="0"/>
      <w:marBottom w:val="0"/>
      <w:divBdr>
        <w:top w:val="none" w:sz="0" w:space="0" w:color="auto"/>
        <w:left w:val="none" w:sz="0" w:space="0" w:color="auto"/>
        <w:bottom w:val="none" w:sz="0" w:space="0" w:color="auto"/>
        <w:right w:val="none" w:sz="0" w:space="0" w:color="auto"/>
      </w:divBdr>
      <w:divsChild>
        <w:div w:id="1675454952">
          <w:marLeft w:val="0"/>
          <w:marRight w:val="0"/>
          <w:marTop w:val="0"/>
          <w:marBottom w:val="0"/>
          <w:divBdr>
            <w:top w:val="none" w:sz="0" w:space="0" w:color="auto"/>
            <w:left w:val="none" w:sz="0" w:space="0" w:color="auto"/>
            <w:bottom w:val="none" w:sz="0" w:space="0" w:color="auto"/>
            <w:right w:val="none" w:sz="0" w:space="0" w:color="auto"/>
          </w:divBdr>
          <w:divsChild>
            <w:div w:id="1151672412">
              <w:marLeft w:val="0"/>
              <w:marRight w:val="0"/>
              <w:marTop w:val="0"/>
              <w:marBottom w:val="0"/>
              <w:divBdr>
                <w:top w:val="none" w:sz="0" w:space="0" w:color="auto"/>
                <w:left w:val="none" w:sz="0" w:space="0" w:color="auto"/>
                <w:bottom w:val="none" w:sz="0" w:space="0" w:color="auto"/>
                <w:right w:val="none" w:sz="0" w:space="0" w:color="auto"/>
              </w:divBdr>
              <w:divsChild>
                <w:div w:id="2131629796">
                  <w:marLeft w:val="0"/>
                  <w:marRight w:val="0"/>
                  <w:marTop w:val="0"/>
                  <w:marBottom w:val="0"/>
                  <w:divBdr>
                    <w:top w:val="none" w:sz="0" w:space="0" w:color="auto"/>
                    <w:left w:val="none" w:sz="0" w:space="0" w:color="auto"/>
                    <w:bottom w:val="none" w:sz="0" w:space="0" w:color="auto"/>
                    <w:right w:val="none" w:sz="0" w:space="0" w:color="auto"/>
                  </w:divBdr>
                </w:div>
              </w:divsChild>
            </w:div>
            <w:div w:id="345403439">
              <w:marLeft w:val="0"/>
              <w:marRight w:val="0"/>
              <w:marTop w:val="0"/>
              <w:marBottom w:val="0"/>
              <w:divBdr>
                <w:top w:val="none" w:sz="0" w:space="0" w:color="auto"/>
                <w:left w:val="none" w:sz="0" w:space="0" w:color="auto"/>
                <w:bottom w:val="none" w:sz="0" w:space="0" w:color="auto"/>
                <w:right w:val="none" w:sz="0" w:space="0" w:color="auto"/>
              </w:divBdr>
              <w:divsChild>
                <w:div w:id="2072189719">
                  <w:marLeft w:val="0"/>
                  <w:marRight w:val="0"/>
                  <w:marTop w:val="0"/>
                  <w:marBottom w:val="0"/>
                  <w:divBdr>
                    <w:top w:val="none" w:sz="0" w:space="0" w:color="auto"/>
                    <w:left w:val="none" w:sz="0" w:space="0" w:color="auto"/>
                    <w:bottom w:val="none" w:sz="0" w:space="0" w:color="auto"/>
                    <w:right w:val="none" w:sz="0" w:space="0" w:color="auto"/>
                  </w:divBdr>
                </w:div>
                <w:div w:id="16540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797">
          <w:marLeft w:val="0"/>
          <w:marRight w:val="0"/>
          <w:marTop w:val="0"/>
          <w:marBottom w:val="0"/>
          <w:divBdr>
            <w:top w:val="none" w:sz="0" w:space="0" w:color="auto"/>
            <w:left w:val="none" w:sz="0" w:space="0" w:color="auto"/>
            <w:bottom w:val="none" w:sz="0" w:space="0" w:color="auto"/>
            <w:right w:val="none" w:sz="0" w:space="0" w:color="auto"/>
          </w:divBdr>
          <w:divsChild>
            <w:div w:id="1930965940">
              <w:marLeft w:val="0"/>
              <w:marRight w:val="0"/>
              <w:marTop w:val="0"/>
              <w:marBottom w:val="0"/>
              <w:divBdr>
                <w:top w:val="none" w:sz="0" w:space="0" w:color="auto"/>
                <w:left w:val="none" w:sz="0" w:space="0" w:color="auto"/>
                <w:bottom w:val="none" w:sz="0" w:space="0" w:color="auto"/>
                <w:right w:val="none" w:sz="0" w:space="0" w:color="auto"/>
              </w:divBdr>
              <w:divsChild>
                <w:div w:id="199783308">
                  <w:marLeft w:val="0"/>
                  <w:marRight w:val="0"/>
                  <w:marTop w:val="0"/>
                  <w:marBottom w:val="0"/>
                  <w:divBdr>
                    <w:top w:val="none" w:sz="0" w:space="0" w:color="auto"/>
                    <w:left w:val="none" w:sz="0" w:space="0" w:color="auto"/>
                    <w:bottom w:val="none" w:sz="0" w:space="0" w:color="auto"/>
                    <w:right w:val="none" w:sz="0" w:space="0" w:color="auto"/>
                  </w:divBdr>
                </w:div>
              </w:divsChild>
            </w:div>
            <w:div w:id="970017923">
              <w:marLeft w:val="0"/>
              <w:marRight w:val="0"/>
              <w:marTop w:val="0"/>
              <w:marBottom w:val="0"/>
              <w:divBdr>
                <w:top w:val="none" w:sz="0" w:space="0" w:color="auto"/>
                <w:left w:val="none" w:sz="0" w:space="0" w:color="auto"/>
                <w:bottom w:val="none" w:sz="0" w:space="0" w:color="auto"/>
                <w:right w:val="none" w:sz="0" w:space="0" w:color="auto"/>
              </w:divBdr>
              <w:divsChild>
                <w:div w:id="594242566">
                  <w:marLeft w:val="0"/>
                  <w:marRight w:val="0"/>
                  <w:marTop w:val="0"/>
                  <w:marBottom w:val="0"/>
                  <w:divBdr>
                    <w:top w:val="none" w:sz="0" w:space="0" w:color="auto"/>
                    <w:left w:val="none" w:sz="0" w:space="0" w:color="auto"/>
                    <w:bottom w:val="none" w:sz="0" w:space="0" w:color="auto"/>
                    <w:right w:val="none" w:sz="0" w:space="0" w:color="auto"/>
                  </w:divBdr>
                  <w:divsChild>
                    <w:div w:id="1706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8298">
              <w:marLeft w:val="0"/>
              <w:marRight w:val="0"/>
              <w:marTop w:val="0"/>
              <w:marBottom w:val="0"/>
              <w:divBdr>
                <w:top w:val="none" w:sz="0" w:space="0" w:color="auto"/>
                <w:left w:val="none" w:sz="0" w:space="0" w:color="auto"/>
                <w:bottom w:val="none" w:sz="0" w:space="0" w:color="auto"/>
                <w:right w:val="none" w:sz="0" w:space="0" w:color="auto"/>
              </w:divBdr>
              <w:divsChild>
                <w:div w:id="1869373299">
                  <w:marLeft w:val="0"/>
                  <w:marRight w:val="0"/>
                  <w:marTop w:val="0"/>
                  <w:marBottom w:val="0"/>
                  <w:divBdr>
                    <w:top w:val="none" w:sz="0" w:space="0" w:color="auto"/>
                    <w:left w:val="none" w:sz="0" w:space="0" w:color="auto"/>
                    <w:bottom w:val="none" w:sz="0" w:space="0" w:color="auto"/>
                    <w:right w:val="none" w:sz="0" w:space="0" w:color="auto"/>
                  </w:divBdr>
                </w:div>
              </w:divsChild>
            </w:div>
            <w:div w:id="1600019344">
              <w:marLeft w:val="0"/>
              <w:marRight w:val="0"/>
              <w:marTop w:val="0"/>
              <w:marBottom w:val="0"/>
              <w:divBdr>
                <w:top w:val="none" w:sz="0" w:space="0" w:color="auto"/>
                <w:left w:val="none" w:sz="0" w:space="0" w:color="auto"/>
                <w:bottom w:val="none" w:sz="0" w:space="0" w:color="auto"/>
                <w:right w:val="none" w:sz="0" w:space="0" w:color="auto"/>
              </w:divBdr>
              <w:divsChild>
                <w:div w:id="11534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994">
          <w:marLeft w:val="0"/>
          <w:marRight w:val="0"/>
          <w:marTop w:val="0"/>
          <w:marBottom w:val="0"/>
          <w:divBdr>
            <w:top w:val="none" w:sz="0" w:space="0" w:color="auto"/>
            <w:left w:val="none" w:sz="0" w:space="0" w:color="auto"/>
            <w:bottom w:val="none" w:sz="0" w:space="0" w:color="auto"/>
            <w:right w:val="none" w:sz="0" w:space="0" w:color="auto"/>
          </w:divBdr>
          <w:divsChild>
            <w:div w:id="970936071">
              <w:marLeft w:val="0"/>
              <w:marRight w:val="0"/>
              <w:marTop w:val="0"/>
              <w:marBottom w:val="0"/>
              <w:divBdr>
                <w:top w:val="none" w:sz="0" w:space="0" w:color="auto"/>
                <w:left w:val="none" w:sz="0" w:space="0" w:color="auto"/>
                <w:bottom w:val="none" w:sz="0" w:space="0" w:color="auto"/>
                <w:right w:val="none" w:sz="0" w:space="0" w:color="auto"/>
              </w:divBdr>
              <w:divsChild>
                <w:div w:id="3848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270">
          <w:marLeft w:val="0"/>
          <w:marRight w:val="0"/>
          <w:marTop w:val="0"/>
          <w:marBottom w:val="0"/>
          <w:divBdr>
            <w:top w:val="none" w:sz="0" w:space="0" w:color="auto"/>
            <w:left w:val="none" w:sz="0" w:space="0" w:color="auto"/>
            <w:bottom w:val="none" w:sz="0" w:space="0" w:color="auto"/>
            <w:right w:val="none" w:sz="0" w:space="0" w:color="auto"/>
          </w:divBdr>
          <w:divsChild>
            <w:div w:id="1066029998">
              <w:marLeft w:val="0"/>
              <w:marRight w:val="0"/>
              <w:marTop w:val="0"/>
              <w:marBottom w:val="0"/>
              <w:divBdr>
                <w:top w:val="none" w:sz="0" w:space="0" w:color="auto"/>
                <w:left w:val="none" w:sz="0" w:space="0" w:color="auto"/>
                <w:bottom w:val="none" w:sz="0" w:space="0" w:color="auto"/>
                <w:right w:val="none" w:sz="0" w:space="0" w:color="auto"/>
              </w:divBdr>
              <w:divsChild>
                <w:div w:id="529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5840">
          <w:marLeft w:val="0"/>
          <w:marRight w:val="0"/>
          <w:marTop w:val="0"/>
          <w:marBottom w:val="0"/>
          <w:divBdr>
            <w:top w:val="none" w:sz="0" w:space="0" w:color="auto"/>
            <w:left w:val="none" w:sz="0" w:space="0" w:color="auto"/>
            <w:bottom w:val="none" w:sz="0" w:space="0" w:color="auto"/>
            <w:right w:val="none" w:sz="0" w:space="0" w:color="auto"/>
          </w:divBdr>
          <w:divsChild>
            <w:div w:id="1811826408">
              <w:marLeft w:val="0"/>
              <w:marRight w:val="0"/>
              <w:marTop w:val="0"/>
              <w:marBottom w:val="0"/>
              <w:divBdr>
                <w:top w:val="none" w:sz="0" w:space="0" w:color="auto"/>
                <w:left w:val="none" w:sz="0" w:space="0" w:color="auto"/>
                <w:bottom w:val="none" w:sz="0" w:space="0" w:color="auto"/>
                <w:right w:val="none" w:sz="0" w:space="0" w:color="auto"/>
              </w:divBdr>
              <w:divsChild>
                <w:div w:id="8697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461">
      <w:bodyDiv w:val="1"/>
      <w:marLeft w:val="0"/>
      <w:marRight w:val="0"/>
      <w:marTop w:val="0"/>
      <w:marBottom w:val="0"/>
      <w:divBdr>
        <w:top w:val="none" w:sz="0" w:space="0" w:color="auto"/>
        <w:left w:val="none" w:sz="0" w:space="0" w:color="auto"/>
        <w:bottom w:val="none" w:sz="0" w:space="0" w:color="auto"/>
        <w:right w:val="none" w:sz="0" w:space="0" w:color="auto"/>
      </w:divBdr>
      <w:divsChild>
        <w:div w:id="193811356">
          <w:blockQuote w:val="1"/>
          <w:marLeft w:val="75"/>
          <w:marRight w:val="0"/>
          <w:marTop w:val="100"/>
          <w:marBottom w:val="100"/>
          <w:divBdr>
            <w:top w:val="none" w:sz="0" w:space="0" w:color="auto"/>
            <w:left w:val="single" w:sz="12" w:space="4" w:color="F5F5F5"/>
            <w:bottom w:val="none" w:sz="0" w:space="0" w:color="auto"/>
            <w:right w:val="none" w:sz="0" w:space="0" w:color="auto"/>
          </w:divBdr>
        </w:div>
      </w:divsChild>
    </w:div>
    <w:div w:id="1007295948">
      <w:bodyDiv w:val="1"/>
      <w:marLeft w:val="0"/>
      <w:marRight w:val="0"/>
      <w:marTop w:val="0"/>
      <w:marBottom w:val="0"/>
      <w:divBdr>
        <w:top w:val="none" w:sz="0" w:space="0" w:color="auto"/>
        <w:left w:val="none" w:sz="0" w:space="0" w:color="auto"/>
        <w:bottom w:val="none" w:sz="0" w:space="0" w:color="auto"/>
        <w:right w:val="none" w:sz="0" w:space="0" w:color="auto"/>
      </w:divBdr>
      <w:divsChild>
        <w:div w:id="1379671611">
          <w:marLeft w:val="0"/>
          <w:marRight w:val="0"/>
          <w:marTop w:val="0"/>
          <w:marBottom w:val="0"/>
          <w:divBdr>
            <w:top w:val="none" w:sz="0" w:space="0" w:color="auto"/>
            <w:left w:val="none" w:sz="0" w:space="0" w:color="auto"/>
            <w:bottom w:val="none" w:sz="0" w:space="0" w:color="auto"/>
            <w:right w:val="none" w:sz="0" w:space="0" w:color="auto"/>
          </w:divBdr>
          <w:divsChild>
            <w:div w:id="2038776578">
              <w:marLeft w:val="0"/>
              <w:marRight w:val="0"/>
              <w:marTop w:val="0"/>
              <w:marBottom w:val="0"/>
              <w:divBdr>
                <w:top w:val="none" w:sz="0" w:space="0" w:color="auto"/>
                <w:left w:val="none" w:sz="0" w:space="0" w:color="auto"/>
                <w:bottom w:val="none" w:sz="0" w:space="0" w:color="auto"/>
                <w:right w:val="none" w:sz="0" w:space="0" w:color="auto"/>
              </w:divBdr>
              <w:divsChild>
                <w:div w:id="3677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043">
      <w:bodyDiv w:val="1"/>
      <w:marLeft w:val="0"/>
      <w:marRight w:val="0"/>
      <w:marTop w:val="0"/>
      <w:marBottom w:val="0"/>
      <w:divBdr>
        <w:top w:val="none" w:sz="0" w:space="0" w:color="auto"/>
        <w:left w:val="none" w:sz="0" w:space="0" w:color="auto"/>
        <w:bottom w:val="none" w:sz="0" w:space="0" w:color="auto"/>
        <w:right w:val="none" w:sz="0" w:space="0" w:color="auto"/>
      </w:divBdr>
      <w:divsChild>
        <w:div w:id="1893539690">
          <w:marLeft w:val="0"/>
          <w:marRight w:val="0"/>
          <w:marTop w:val="0"/>
          <w:marBottom w:val="0"/>
          <w:divBdr>
            <w:top w:val="none" w:sz="0" w:space="0" w:color="auto"/>
            <w:left w:val="none" w:sz="0" w:space="0" w:color="auto"/>
            <w:bottom w:val="none" w:sz="0" w:space="0" w:color="auto"/>
            <w:right w:val="none" w:sz="0" w:space="0" w:color="auto"/>
          </w:divBdr>
          <w:divsChild>
            <w:div w:id="569968563">
              <w:marLeft w:val="0"/>
              <w:marRight w:val="0"/>
              <w:marTop w:val="0"/>
              <w:marBottom w:val="0"/>
              <w:divBdr>
                <w:top w:val="none" w:sz="0" w:space="0" w:color="auto"/>
                <w:left w:val="none" w:sz="0" w:space="0" w:color="auto"/>
                <w:bottom w:val="none" w:sz="0" w:space="0" w:color="auto"/>
                <w:right w:val="none" w:sz="0" w:space="0" w:color="auto"/>
              </w:divBdr>
              <w:divsChild>
                <w:div w:id="2558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8278">
      <w:bodyDiv w:val="1"/>
      <w:marLeft w:val="0"/>
      <w:marRight w:val="0"/>
      <w:marTop w:val="0"/>
      <w:marBottom w:val="0"/>
      <w:divBdr>
        <w:top w:val="none" w:sz="0" w:space="0" w:color="auto"/>
        <w:left w:val="none" w:sz="0" w:space="0" w:color="auto"/>
        <w:bottom w:val="none" w:sz="0" w:space="0" w:color="auto"/>
        <w:right w:val="none" w:sz="0" w:space="0" w:color="auto"/>
      </w:divBdr>
      <w:divsChild>
        <w:div w:id="804087103">
          <w:marLeft w:val="0"/>
          <w:marRight w:val="0"/>
          <w:marTop w:val="0"/>
          <w:marBottom w:val="0"/>
          <w:divBdr>
            <w:top w:val="none" w:sz="0" w:space="0" w:color="auto"/>
            <w:left w:val="none" w:sz="0" w:space="0" w:color="auto"/>
            <w:bottom w:val="none" w:sz="0" w:space="0" w:color="auto"/>
            <w:right w:val="none" w:sz="0" w:space="0" w:color="auto"/>
          </w:divBdr>
          <w:divsChild>
            <w:div w:id="652682484">
              <w:marLeft w:val="0"/>
              <w:marRight w:val="0"/>
              <w:marTop w:val="0"/>
              <w:marBottom w:val="0"/>
              <w:divBdr>
                <w:top w:val="none" w:sz="0" w:space="0" w:color="auto"/>
                <w:left w:val="none" w:sz="0" w:space="0" w:color="auto"/>
                <w:bottom w:val="none" w:sz="0" w:space="0" w:color="auto"/>
                <w:right w:val="none" w:sz="0" w:space="0" w:color="auto"/>
              </w:divBdr>
              <w:divsChild>
                <w:div w:id="16273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813">
          <w:marLeft w:val="0"/>
          <w:marRight w:val="0"/>
          <w:marTop w:val="0"/>
          <w:marBottom w:val="0"/>
          <w:divBdr>
            <w:top w:val="none" w:sz="0" w:space="0" w:color="auto"/>
            <w:left w:val="none" w:sz="0" w:space="0" w:color="auto"/>
            <w:bottom w:val="none" w:sz="0" w:space="0" w:color="auto"/>
            <w:right w:val="none" w:sz="0" w:space="0" w:color="auto"/>
          </w:divBdr>
          <w:divsChild>
            <w:div w:id="80487689">
              <w:marLeft w:val="0"/>
              <w:marRight w:val="0"/>
              <w:marTop w:val="0"/>
              <w:marBottom w:val="0"/>
              <w:divBdr>
                <w:top w:val="none" w:sz="0" w:space="0" w:color="auto"/>
                <w:left w:val="none" w:sz="0" w:space="0" w:color="auto"/>
                <w:bottom w:val="none" w:sz="0" w:space="0" w:color="auto"/>
                <w:right w:val="none" w:sz="0" w:space="0" w:color="auto"/>
              </w:divBdr>
              <w:divsChild>
                <w:div w:id="8975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6549">
      <w:bodyDiv w:val="1"/>
      <w:marLeft w:val="0"/>
      <w:marRight w:val="0"/>
      <w:marTop w:val="0"/>
      <w:marBottom w:val="0"/>
      <w:divBdr>
        <w:top w:val="none" w:sz="0" w:space="0" w:color="auto"/>
        <w:left w:val="none" w:sz="0" w:space="0" w:color="auto"/>
        <w:bottom w:val="none" w:sz="0" w:space="0" w:color="auto"/>
        <w:right w:val="none" w:sz="0" w:space="0" w:color="auto"/>
      </w:divBdr>
      <w:divsChild>
        <w:div w:id="958488612">
          <w:marLeft w:val="0"/>
          <w:marRight w:val="0"/>
          <w:marTop w:val="0"/>
          <w:marBottom w:val="0"/>
          <w:divBdr>
            <w:top w:val="none" w:sz="0" w:space="0" w:color="auto"/>
            <w:left w:val="none" w:sz="0" w:space="0" w:color="auto"/>
            <w:bottom w:val="none" w:sz="0" w:space="0" w:color="auto"/>
            <w:right w:val="none" w:sz="0" w:space="0" w:color="auto"/>
          </w:divBdr>
          <w:divsChild>
            <w:div w:id="112991542">
              <w:marLeft w:val="0"/>
              <w:marRight w:val="0"/>
              <w:marTop w:val="0"/>
              <w:marBottom w:val="0"/>
              <w:divBdr>
                <w:top w:val="none" w:sz="0" w:space="0" w:color="auto"/>
                <w:left w:val="none" w:sz="0" w:space="0" w:color="auto"/>
                <w:bottom w:val="none" w:sz="0" w:space="0" w:color="auto"/>
                <w:right w:val="none" w:sz="0" w:space="0" w:color="auto"/>
              </w:divBdr>
              <w:divsChild>
                <w:div w:id="13564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403">
      <w:bodyDiv w:val="1"/>
      <w:marLeft w:val="0"/>
      <w:marRight w:val="0"/>
      <w:marTop w:val="0"/>
      <w:marBottom w:val="0"/>
      <w:divBdr>
        <w:top w:val="none" w:sz="0" w:space="0" w:color="auto"/>
        <w:left w:val="none" w:sz="0" w:space="0" w:color="auto"/>
        <w:bottom w:val="none" w:sz="0" w:space="0" w:color="auto"/>
        <w:right w:val="none" w:sz="0" w:space="0" w:color="auto"/>
      </w:divBdr>
      <w:divsChild>
        <w:div w:id="1298490124">
          <w:marLeft w:val="0"/>
          <w:marRight w:val="0"/>
          <w:marTop w:val="0"/>
          <w:marBottom w:val="0"/>
          <w:divBdr>
            <w:top w:val="none" w:sz="0" w:space="0" w:color="auto"/>
            <w:left w:val="none" w:sz="0" w:space="0" w:color="auto"/>
            <w:bottom w:val="none" w:sz="0" w:space="0" w:color="auto"/>
            <w:right w:val="none" w:sz="0" w:space="0" w:color="auto"/>
          </w:divBdr>
          <w:divsChild>
            <w:div w:id="28840046">
              <w:marLeft w:val="0"/>
              <w:marRight w:val="0"/>
              <w:marTop w:val="0"/>
              <w:marBottom w:val="0"/>
              <w:divBdr>
                <w:top w:val="none" w:sz="0" w:space="0" w:color="auto"/>
                <w:left w:val="none" w:sz="0" w:space="0" w:color="auto"/>
                <w:bottom w:val="none" w:sz="0" w:space="0" w:color="auto"/>
                <w:right w:val="none" w:sz="0" w:space="0" w:color="auto"/>
              </w:divBdr>
              <w:divsChild>
                <w:div w:id="1800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4383">
      <w:bodyDiv w:val="1"/>
      <w:marLeft w:val="0"/>
      <w:marRight w:val="0"/>
      <w:marTop w:val="0"/>
      <w:marBottom w:val="0"/>
      <w:divBdr>
        <w:top w:val="none" w:sz="0" w:space="0" w:color="auto"/>
        <w:left w:val="none" w:sz="0" w:space="0" w:color="auto"/>
        <w:bottom w:val="none" w:sz="0" w:space="0" w:color="auto"/>
        <w:right w:val="none" w:sz="0" w:space="0" w:color="auto"/>
      </w:divBdr>
      <w:divsChild>
        <w:div w:id="187916357">
          <w:marLeft w:val="0"/>
          <w:marRight w:val="0"/>
          <w:marTop w:val="0"/>
          <w:marBottom w:val="0"/>
          <w:divBdr>
            <w:top w:val="none" w:sz="0" w:space="0" w:color="auto"/>
            <w:left w:val="none" w:sz="0" w:space="0" w:color="auto"/>
            <w:bottom w:val="none" w:sz="0" w:space="0" w:color="auto"/>
            <w:right w:val="none" w:sz="0" w:space="0" w:color="auto"/>
          </w:divBdr>
          <w:divsChild>
            <w:div w:id="511531601">
              <w:marLeft w:val="0"/>
              <w:marRight w:val="0"/>
              <w:marTop w:val="0"/>
              <w:marBottom w:val="0"/>
              <w:divBdr>
                <w:top w:val="none" w:sz="0" w:space="0" w:color="auto"/>
                <w:left w:val="none" w:sz="0" w:space="0" w:color="auto"/>
                <w:bottom w:val="none" w:sz="0" w:space="0" w:color="auto"/>
                <w:right w:val="none" w:sz="0" w:space="0" w:color="auto"/>
              </w:divBdr>
              <w:divsChild>
                <w:div w:id="8200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1759">
      <w:bodyDiv w:val="1"/>
      <w:marLeft w:val="0"/>
      <w:marRight w:val="0"/>
      <w:marTop w:val="0"/>
      <w:marBottom w:val="0"/>
      <w:divBdr>
        <w:top w:val="none" w:sz="0" w:space="0" w:color="auto"/>
        <w:left w:val="none" w:sz="0" w:space="0" w:color="auto"/>
        <w:bottom w:val="none" w:sz="0" w:space="0" w:color="auto"/>
        <w:right w:val="none" w:sz="0" w:space="0" w:color="auto"/>
      </w:divBdr>
      <w:divsChild>
        <w:div w:id="734164042">
          <w:marLeft w:val="0"/>
          <w:marRight w:val="0"/>
          <w:marTop w:val="0"/>
          <w:marBottom w:val="0"/>
          <w:divBdr>
            <w:top w:val="none" w:sz="0" w:space="0" w:color="auto"/>
            <w:left w:val="none" w:sz="0" w:space="0" w:color="auto"/>
            <w:bottom w:val="none" w:sz="0" w:space="0" w:color="auto"/>
            <w:right w:val="none" w:sz="0" w:space="0" w:color="auto"/>
          </w:divBdr>
          <w:divsChild>
            <w:div w:id="572817238">
              <w:marLeft w:val="0"/>
              <w:marRight w:val="0"/>
              <w:marTop w:val="0"/>
              <w:marBottom w:val="0"/>
              <w:divBdr>
                <w:top w:val="none" w:sz="0" w:space="0" w:color="auto"/>
                <w:left w:val="none" w:sz="0" w:space="0" w:color="auto"/>
                <w:bottom w:val="none" w:sz="0" w:space="0" w:color="auto"/>
                <w:right w:val="none" w:sz="0" w:space="0" w:color="auto"/>
              </w:divBdr>
              <w:divsChild>
                <w:div w:id="1419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7783">
      <w:bodyDiv w:val="1"/>
      <w:marLeft w:val="0"/>
      <w:marRight w:val="0"/>
      <w:marTop w:val="0"/>
      <w:marBottom w:val="0"/>
      <w:divBdr>
        <w:top w:val="none" w:sz="0" w:space="0" w:color="auto"/>
        <w:left w:val="none" w:sz="0" w:space="0" w:color="auto"/>
        <w:bottom w:val="none" w:sz="0" w:space="0" w:color="auto"/>
        <w:right w:val="none" w:sz="0" w:space="0" w:color="auto"/>
      </w:divBdr>
    </w:div>
    <w:div w:id="2139760963">
      <w:bodyDiv w:val="1"/>
      <w:marLeft w:val="0"/>
      <w:marRight w:val="0"/>
      <w:marTop w:val="0"/>
      <w:marBottom w:val="0"/>
      <w:divBdr>
        <w:top w:val="none" w:sz="0" w:space="0" w:color="auto"/>
        <w:left w:val="none" w:sz="0" w:space="0" w:color="auto"/>
        <w:bottom w:val="none" w:sz="0" w:space="0" w:color="auto"/>
        <w:right w:val="none" w:sz="0" w:space="0" w:color="auto"/>
      </w:divBdr>
      <w:divsChild>
        <w:div w:id="44840774">
          <w:marLeft w:val="0"/>
          <w:marRight w:val="0"/>
          <w:marTop w:val="0"/>
          <w:marBottom w:val="0"/>
          <w:divBdr>
            <w:top w:val="none" w:sz="0" w:space="0" w:color="auto"/>
            <w:left w:val="none" w:sz="0" w:space="0" w:color="auto"/>
            <w:bottom w:val="none" w:sz="0" w:space="0" w:color="auto"/>
            <w:right w:val="none" w:sz="0" w:space="0" w:color="auto"/>
          </w:divBdr>
          <w:divsChild>
            <w:div w:id="1918515517">
              <w:marLeft w:val="0"/>
              <w:marRight w:val="0"/>
              <w:marTop w:val="0"/>
              <w:marBottom w:val="0"/>
              <w:divBdr>
                <w:top w:val="none" w:sz="0" w:space="0" w:color="auto"/>
                <w:left w:val="none" w:sz="0" w:space="0" w:color="auto"/>
                <w:bottom w:val="none" w:sz="0" w:space="0" w:color="auto"/>
                <w:right w:val="none" w:sz="0" w:space="0" w:color="auto"/>
              </w:divBdr>
              <w:divsChild>
                <w:div w:id="1903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8F70-87C4-49F5-8B09-5DEE5D09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Bernie;Doreen</dc:creator>
  <cp:keywords/>
  <cp:lastModifiedBy>Julie Dowd</cp:lastModifiedBy>
  <cp:revision>8</cp:revision>
  <cp:lastPrinted>2017-11-28T18:39:00Z</cp:lastPrinted>
  <dcterms:created xsi:type="dcterms:W3CDTF">2019-12-04T12:32:00Z</dcterms:created>
  <dcterms:modified xsi:type="dcterms:W3CDTF">2019-12-04T14:22:00Z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Name">
    <vt:lpwstr>241117Enrolment policy - Kilbride November 17 </vt:lpwstr>
  </property>
  <property fmtid="{D5CDD505-2E9C-101B-9397-08002B2CF9AE}" pid="3" name="DMSDocNumber">
    <vt:lpwstr>5114346</vt:lpwstr>
  </property>
  <property fmtid="{D5CDD505-2E9C-101B-9397-08002B2CF9AE}" pid="4" name="DMSVersion">
    <vt:lpwstr>2</vt:lpwstr>
  </property>
  <property fmtid="{D5CDD505-2E9C-101B-9397-08002B2CF9AE}" pid="5" name="DMSDocType">
    <vt:lpwstr>GENERAL</vt:lpwstr>
  </property>
  <property fmtid="{D5CDD505-2E9C-101B-9397-08002B2CF9AE}" pid="6" name="DMSLibraryName">
    <vt:lpwstr>ODSDM</vt:lpwstr>
  </property>
  <property fmtid="{D5CDD505-2E9C-101B-9397-08002B2CF9AE}" pid="7" name="DMSAuthorID">
    <vt:lpwstr>MGORMAN</vt:lpwstr>
  </property>
  <property fmtid="{D5CDD505-2E9C-101B-9397-08002B2CF9AE}" pid="8" name="DMSTypistID">
    <vt:lpwstr>MGORMAN</vt:lpwstr>
  </property>
  <property fmtid="{D5CDD505-2E9C-101B-9397-08002B2CF9AE}" pid="9" name="DMSMatterID">
    <vt:lpwstr>40994.1</vt:lpwstr>
  </property>
  <property fmtid="{D5CDD505-2E9C-101B-9397-08002B2CF9AE}" pid="10" name="DMSDocRef">
    <vt:lpwstr>5114346.2</vt:lpwstr>
  </property>
</Properties>
</file>